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7AA" w:rsidRPr="00FF0140" w:rsidRDefault="001977AA" w:rsidP="007321ED">
      <w:pPr>
        <w:tabs>
          <w:tab w:val="left" w:pos="3119"/>
        </w:tabs>
        <w:spacing w:after="0" w:line="240" w:lineRule="auto"/>
        <w:jc w:val="center"/>
        <w:rPr>
          <w:b/>
          <w:spacing w:val="120"/>
          <w:lang w:eastAsia="bg-BG"/>
        </w:rPr>
      </w:pPr>
      <w:r w:rsidRPr="004B7A34">
        <w:rPr>
          <w:b/>
          <w:spacing w:val="120"/>
          <w:lang w:eastAsia="bg-BG"/>
        </w:rPr>
        <w:t>И</w:t>
      </w:r>
      <w:r w:rsidRPr="00FF0140">
        <w:rPr>
          <w:b/>
          <w:spacing w:val="120"/>
          <w:lang w:eastAsia="bg-BG"/>
        </w:rPr>
        <w:t>ЗИСКВАНИЯ И УКАЗАНИЯ</w:t>
      </w:r>
    </w:p>
    <w:p w:rsidR="001977AA" w:rsidRPr="00FF0140" w:rsidRDefault="00F53BA8" w:rsidP="007321ED">
      <w:pPr>
        <w:spacing w:after="0" w:line="240" w:lineRule="auto"/>
        <w:jc w:val="center"/>
        <w:rPr>
          <w:b/>
          <w:bCs/>
          <w:color w:val="000000"/>
          <w:lang w:eastAsia="bg-BG"/>
        </w:rPr>
      </w:pPr>
      <w:r>
        <w:rPr>
          <w:b/>
          <w:lang w:eastAsia="bg-BG"/>
        </w:rPr>
        <w:t>ЗА ПОДГОТОВКА НА ОФЕРТА</w:t>
      </w:r>
      <w:r w:rsidR="001977AA" w:rsidRPr="00FF0140">
        <w:rPr>
          <w:b/>
          <w:lang w:eastAsia="bg-BG"/>
        </w:rPr>
        <w:t xml:space="preserve"> </w:t>
      </w:r>
      <w:r w:rsidR="001977AA" w:rsidRPr="00FF0140">
        <w:rPr>
          <w:b/>
          <w:bCs/>
          <w:color w:val="000000"/>
          <w:lang w:eastAsia="bg-BG"/>
        </w:rPr>
        <w:t xml:space="preserve">ЗА УЧАСТИЕ </w:t>
      </w:r>
      <w:r>
        <w:rPr>
          <w:b/>
          <w:bCs/>
          <w:color w:val="000000"/>
          <w:lang w:eastAsia="bg-BG"/>
        </w:rPr>
        <w:t xml:space="preserve">В ПРОЦЕДУРА </w:t>
      </w:r>
      <w:r w:rsidR="001977AA" w:rsidRPr="00FF0140">
        <w:rPr>
          <w:b/>
          <w:bCs/>
          <w:color w:val="000000"/>
          <w:lang w:eastAsia="bg-BG"/>
        </w:rPr>
        <w:t xml:space="preserve">ЗА </w:t>
      </w:r>
      <w:r w:rsidR="001977AA" w:rsidRPr="00FF0140">
        <w:rPr>
          <w:b/>
          <w:color w:val="000000"/>
          <w:lang w:eastAsia="bg-BG"/>
        </w:rPr>
        <w:t>ВЪЗЛАГАНЕ НА ОБЩЕСТВЕНА ПОРЪЧКА ЧРЕЗ ПУБЛИЧНА ПОКАНА</w:t>
      </w:r>
      <w:r w:rsidR="001977AA" w:rsidRPr="00FF0140">
        <w:rPr>
          <w:b/>
          <w:color w:val="000000"/>
          <w:lang w:val="en-US" w:eastAsia="bg-BG"/>
        </w:rPr>
        <w:t xml:space="preserve"> </w:t>
      </w:r>
      <w:r>
        <w:rPr>
          <w:b/>
          <w:bCs/>
          <w:color w:val="000000"/>
          <w:lang w:eastAsia="bg-BG"/>
        </w:rPr>
        <w:t xml:space="preserve">С ПРЕДМЕТ: </w:t>
      </w:r>
      <w:r w:rsidR="001977AA" w:rsidRPr="00FF0140">
        <w:rPr>
          <w:b/>
          <w:bCs/>
          <w:color w:val="000000"/>
          <w:lang w:eastAsia="bg-BG"/>
        </w:rPr>
        <w:t>”ИЗВЪНГАРАНЦИОННА ПОДДРЪЖКА НА КОПИРНИ МАШИНИ</w:t>
      </w:r>
      <w:r w:rsidR="00A609ED" w:rsidRPr="00FF0140">
        <w:rPr>
          <w:b/>
          <w:bCs/>
          <w:color w:val="000000"/>
          <w:lang w:val="en-US" w:eastAsia="bg-BG"/>
        </w:rPr>
        <w:t>,</w:t>
      </w:r>
      <w:r w:rsidR="001977AA" w:rsidRPr="00FF0140">
        <w:rPr>
          <w:b/>
          <w:bCs/>
          <w:color w:val="000000"/>
          <w:lang w:eastAsia="bg-BG"/>
        </w:rPr>
        <w:t xml:space="preserve"> СОБСТВЕНОСТ НА ДНСК”</w:t>
      </w:r>
    </w:p>
    <w:p w:rsidR="001977AA" w:rsidRPr="00FF0140" w:rsidRDefault="001977AA" w:rsidP="007321ED">
      <w:pPr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lang w:eastAsia="bg-BG"/>
        </w:rPr>
      </w:pPr>
    </w:p>
    <w:p w:rsidR="001977AA" w:rsidRPr="00FF0140" w:rsidRDefault="001977AA" w:rsidP="007321ED">
      <w:pPr>
        <w:pStyle w:val="Heading1"/>
        <w:rPr>
          <w:lang w:val="bg-BG"/>
        </w:rPr>
      </w:pPr>
      <w:r w:rsidRPr="00FF0140">
        <w:rPr>
          <w:lang w:val="bg-BG"/>
        </w:rPr>
        <w:t>Общи положения</w:t>
      </w:r>
    </w:p>
    <w:p w:rsidR="001977AA" w:rsidRPr="00FF0140" w:rsidRDefault="001977AA" w:rsidP="007321ED">
      <w:pPr>
        <w:pStyle w:val="ListParagraph"/>
      </w:pPr>
      <w:r w:rsidRPr="00FF0140">
        <w:t xml:space="preserve">Дирекция за национален строителен контрол кани за участие в процедура за </w:t>
      </w:r>
      <w:r w:rsidR="00A609ED" w:rsidRPr="00FF0140">
        <w:t>възлагане на обществена поръчка</w:t>
      </w:r>
      <w:r w:rsidRPr="00FF0140">
        <w:t xml:space="preserve"> чрез „Публична покана“ чуждестранни и български физически и юридически лица, включително техни обединения, които отговарят на изискванията на глава четвърта, раздел първи от ЗОП.</w:t>
      </w:r>
    </w:p>
    <w:p w:rsidR="001977AA" w:rsidRPr="00FF0140" w:rsidRDefault="001977AA" w:rsidP="007321ED">
      <w:pPr>
        <w:pStyle w:val="ListParagraph"/>
      </w:pPr>
      <w:r w:rsidRPr="00FF0140">
        <w:t>Участниците се представляват от законните си представители или от лица, упълномощени за участие с нотариално заверено пълномощно.</w:t>
      </w:r>
    </w:p>
    <w:p w:rsidR="001977AA" w:rsidRPr="00FF0140" w:rsidRDefault="001977AA" w:rsidP="007321ED">
      <w:pPr>
        <w:pStyle w:val="ListParagraph"/>
      </w:pPr>
      <w:r w:rsidRPr="00FF0140">
        <w:t>До изтичане срока за подаване на оферти всеки участник в процедурата може да промени, допълни или оттегли офертата си.</w:t>
      </w:r>
    </w:p>
    <w:p w:rsidR="001977AA" w:rsidRPr="00FF0140" w:rsidRDefault="001977AA" w:rsidP="007321ED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szCs w:val="24"/>
          <w:lang w:eastAsia="bg-BG"/>
        </w:rPr>
      </w:pPr>
    </w:p>
    <w:p w:rsidR="001977AA" w:rsidRPr="00FF0140" w:rsidRDefault="001977AA" w:rsidP="007321ED">
      <w:pPr>
        <w:pStyle w:val="Heading1"/>
        <w:rPr>
          <w:lang w:val="bg-BG"/>
        </w:rPr>
      </w:pPr>
      <w:r w:rsidRPr="00FF0140">
        <w:rPr>
          <w:lang w:val="bg-BG"/>
        </w:rPr>
        <w:t>Техническо задание</w:t>
      </w:r>
    </w:p>
    <w:p w:rsidR="001977AA" w:rsidRPr="00FF0140" w:rsidRDefault="001977AA" w:rsidP="00732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color w:val="000000"/>
          <w:sz w:val="24"/>
          <w:szCs w:val="24"/>
          <w:lang w:eastAsia="bg-BG"/>
        </w:rPr>
      </w:pPr>
      <w:r w:rsidRPr="00FF0140">
        <w:rPr>
          <w:b/>
          <w:bCs/>
          <w:color w:val="000000"/>
          <w:sz w:val="24"/>
          <w:szCs w:val="24"/>
          <w:lang w:eastAsia="bg-BG"/>
        </w:rPr>
        <w:t>1. Общи положения</w:t>
      </w:r>
    </w:p>
    <w:p w:rsidR="001977AA" w:rsidRPr="00FF0140" w:rsidRDefault="001977AA" w:rsidP="007321ED">
      <w:pPr>
        <w:spacing w:after="0" w:line="240" w:lineRule="auto"/>
        <w:ind w:firstLine="709"/>
        <w:jc w:val="both"/>
        <w:rPr>
          <w:bCs/>
          <w:color w:val="000000"/>
          <w:sz w:val="24"/>
          <w:szCs w:val="24"/>
          <w:lang w:eastAsia="bg-BG"/>
        </w:rPr>
      </w:pPr>
      <w:r w:rsidRPr="00FF0140">
        <w:rPr>
          <w:bCs/>
          <w:color w:val="000000"/>
          <w:sz w:val="24"/>
          <w:szCs w:val="24"/>
          <w:lang w:eastAsia="bg-BG"/>
        </w:rPr>
        <w:t>Предмет на поръчката е извършването на абонаментна, извънгаранционна поддръжка на копирни машини, собственост на ДНСК.</w:t>
      </w:r>
    </w:p>
    <w:p w:rsidR="001977AA" w:rsidRPr="00FF0140" w:rsidRDefault="001977AA" w:rsidP="007321ED">
      <w:pPr>
        <w:pStyle w:val="ListParagraph"/>
        <w:numPr>
          <w:ilvl w:val="1"/>
          <w:numId w:val="3"/>
        </w:numPr>
        <w:ind w:left="0"/>
      </w:pPr>
      <w:r w:rsidRPr="00FF0140">
        <w:t>Да поддържа в техническа изправност копирните машини</w:t>
      </w:r>
      <w:r w:rsidR="002C14AA" w:rsidRPr="00FF0140">
        <w:t>,</w:t>
      </w:r>
      <w:r w:rsidRPr="00FF0140">
        <w:t xml:space="preserve"> описани в Приложение 1. </w:t>
      </w:r>
    </w:p>
    <w:p w:rsidR="001977AA" w:rsidRPr="00FF0140" w:rsidRDefault="001977AA" w:rsidP="007321ED">
      <w:pPr>
        <w:pStyle w:val="ListParagraph"/>
        <w:numPr>
          <w:ilvl w:val="1"/>
          <w:numId w:val="3"/>
        </w:numPr>
        <w:ind w:left="0"/>
      </w:pPr>
      <w:r w:rsidRPr="00FF0140">
        <w:t xml:space="preserve">Да притежава оборотни копирни машини за подмяна на </w:t>
      </w:r>
      <w:proofErr w:type="spellStart"/>
      <w:r w:rsidRPr="00FF0140">
        <w:t>дефектиралите</w:t>
      </w:r>
      <w:proofErr w:type="spellEnd"/>
      <w:r w:rsidRPr="00FF0140">
        <w:t xml:space="preserve"> такива с цел осигуряване на непрекъсната и безаварийна работа на АБОНАТА.</w:t>
      </w:r>
    </w:p>
    <w:p w:rsidR="001977AA" w:rsidRPr="00FF0140" w:rsidRDefault="001977AA" w:rsidP="007321ED">
      <w:pPr>
        <w:pStyle w:val="ListParagraph"/>
        <w:numPr>
          <w:ilvl w:val="1"/>
          <w:numId w:val="3"/>
        </w:numPr>
        <w:ind w:left="0"/>
      </w:pPr>
      <w:r w:rsidRPr="00FF0140">
        <w:t>Да извършва редовно тримесечни профилактични технически прегледи на машините в обем съгласно техническите условия на фирмата производител.</w:t>
      </w:r>
    </w:p>
    <w:p w:rsidR="001977AA" w:rsidRPr="00FF0140" w:rsidRDefault="001977AA" w:rsidP="007321ED">
      <w:pPr>
        <w:pStyle w:val="ListParagraph"/>
        <w:numPr>
          <w:ilvl w:val="1"/>
          <w:numId w:val="3"/>
        </w:numPr>
        <w:ind w:left="0"/>
      </w:pPr>
      <w:r w:rsidRPr="00FF0140">
        <w:t xml:space="preserve">Времето за реакция следва да бъде до 2 часа за София и градовете, в които има сервизни бази, и 8 часа за останалите градове в страната за ремонт на </w:t>
      </w:r>
      <w:proofErr w:type="spellStart"/>
      <w:r w:rsidRPr="00FF0140">
        <w:t>дефектирала</w:t>
      </w:r>
      <w:proofErr w:type="spellEnd"/>
      <w:r w:rsidRPr="00FF0140">
        <w:t xml:space="preserve"> копирна машина, след получаване на уведомление за възникнала повреда.</w:t>
      </w:r>
    </w:p>
    <w:p w:rsidR="001977AA" w:rsidRPr="00FF0140" w:rsidRDefault="001977AA" w:rsidP="007321ED">
      <w:pPr>
        <w:pStyle w:val="ListParagraph"/>
        <w:numPr>
          <w:ilvl w:val="1"/>
          <w:numId w:val="3"/>
        </w:numPr>
        <w:ind w:left="0"/>
      </w:pPr>
      <w:r w:rsidRPr="00FF0140">
        <w:t>Да води и поддържа картотека за следене на техническото състояние на поддържаната техниката, в която да се отразяват всички дейности, извършени по тях.</w:t>
      </w:r>
    </w:p>
    <w:p w:rsidR="001977AA" w:rsidRPr="00FF0140" w:rsidRDefault="001977AA" w:rsidP="007321ED">
      <w:pPr>
        <w:pStyle w:val="ListParagraph"/>
        <w:numPr>
          <w:ilvl w:val="1"/>
          <w:numId w:val="3"/>
        </w:numPr>
        <w:ind w:left="0"/>
      </w:pPr>
      <w:r w:rsidRPr="00FF0140">
        <w:t xml:space="preserve">Да замени </w:t>
      </w:r>
      <w:proofErr w:type="spellStart"/>
      <w:r w:rsidRPr="00FF0140">
        <w:t>дефектирала</w:t>
      </w:r>
      <w:proofErr w:type="spellEnd"/>
      <w:r w:rsidRPr="00FF0140">
        <w:t xml:space="preserve"> копирна машина с годна, оборотна такова от същия клас в срок не по-късно от 24 часа след започване работа по отстраняване на аварията, ако се установи, че ремонтът ще отнеме повече време.</w:t>
      </w:r>
    </w:p>
    <w:p w:rsidR="001977AA" w:rsidRPr="00FF0140" w:rsidRDefault="001977AA" w:rsidP="007321ED">
      <w:pPr>
        <w:pStyle w:val="ListParagraph"/>
        <w:numPr>
          <w:ilvl w:val="1"/>
          <w:numId w:val="3"/>
        </w:numPr>
        <w:ind w:left="0"/>
      </w:pPr>
      <w:r w:rsidRPr="00FF0140">
        <w:t>Да извършва необходимите работи по техническото поддържане на място с изключение на по-сложни ремонти, за които това е невъзможно</w:t>
      </w:r>
      <w:r w:rsidR="00F53BA8">
        <w:t>.</w:t>
      </w:r>
      <w:r w:rsidRPr="00FF0140">
        <w:t xml:space="preserve"> В последния случай да се осигури собствен транспорт за превоз на дефектните, оборотните или вече </w:t>
      </w:r>
      <w:proofErr w:type="spellStart"/>
      <w:r w:rsidRPr="00FF0140">
        <w:t>отремонтирани</w:t>
      </w:r>
      <w:proofErr w:type="spellEnd"/>
      <w:r w:rsidRPr="00FF0140">
        <w:t xml:space="preserve"> машини до или от сервизната работилница на ИЗПЪЛНИТЕЛЯ.</w:t>
      </w:r>
    </w:p>
    <w:p w:rsidR="001977AA" w:rsidRPr="00FF0140" w:rsidRDefault="001977AA" w:rsidP="007321ED">
      <w:pPr>
        <w:pStyle w:val="ListParagraph"/>
        <w:numPr>
          <w:ilvl w:val="1"/>
          <w:numId w:val="3"/>
        </w:numPr>
        <w:ind w:left="0"/>
      </w:pPr>
      <w:r w:rsidRPr="00FF0140">
        <w:t>Да извършва всички ремонти задължително съпроводени с профилактика и проверка на техническо - експлоатационните характеристики на копирните машини.</w:t>
      </w:r>
    </w:p>
    <w:p w:rsidR="001977AA" w:rsidRPr="00FF0140" w:rsidRDefault="001977AA" w:rsidP="007321ED">
      <w:pPr>
        <w:pStyle w:val="ListParagraph"/>
        <w:numPr>
          <w:ilvl w:val="1"/>
          <w:numId w:val="3"/>
        </w:numPr>
        <w:ind w:left="0"/>
      </w:pPr>
      <w:r w:rsidRPr="00FF0140">
        <w:t>Да извършва всички ремонти бързо, качествено и в срок, спазвайки изискванията и предписанията на фирмата производител и използвайки само нови и оригинални резервни части.</w:t>
      </w:r>
    </w:p>
    <w:p w:rsidR="001977AA" w:rsidRPr="00FF0140" w:rsidRDefault="001977AA" w:rsidP="007321ED">
      <w:pPr>
        <w:pStyle w:val="ListParagraph"/>
        <w:numPr>
          <w:ilvl w:val="1"/>
          <w:numId w:val="3"/>
        </w:numPr>
        <w:ind w:left="0"/>
      </w:pPr>
      <w:r w:rsidRPr="00FF0140">
        <w:t xml:space="preserve">След отстраняване на повредите, да върне на АБОНАТА </w:t>
      </w:r>
      <w:proofErr w:type="spellStart"/>
      <w:r w:rsidRPr="00FF0140">
        <w:t>дефектиралите</w:t>
      </w:r>
      <w:proofErr w:type="spellEnd"/>
      <w:r w:rsidRPr="00FF0140">
        <w:t xml:space="preserve"> и подменени резервни части. Стойността на резервните части се заплаща от ДНСК.</w:t>
      </w:r>
    </w:p>
    <w:p w:rsidR="001977AA" w:rsidRPr="00FF0140" w:rsidRDefault="001977AA" w:rsidP="007321ED">
      <w:pPr>
        <w:pStyle w:val="ListParagraph"/>
        <w:numPr>
          <w:ilvl w:val="1"/>
          <w:numId w:val="3"/>
        </w:numPr>
        <w:ind w:left="0"/>
      </w:pPr>
      <w:r w:rsidRPr="00FF0140">
        <w:t xml:space="preserve">Да консултира АБОНАТА за възможностите за разширяване и </w:t>
      </w:r>
      <w:proofErr w:type="spellStart"/>
      <w:r w:rsidRPr="00FF0140">
        <w:t>доокомплектоване</w:t>
      </w:r>
      <w:proofErr w:type="spellEnd"/>
      <w:r w:rsidRPr="00FF0140">
        <w:t xml:space="preserve"> на копирните машини.</w:t>
      </w:r>
    </w:p>
    <w:p w:rsidR="001977AA" w:rsidRPr="00FF0140" w:rsidRDefault="001977AA" w:rsidP="007321ED">
      <w:pPr>
        <w:pStyle w:val="ListParagraph"/>
        <w:numPr>
          <w:ilvl w:val="1"/>
          <w:numId w:val="3"/>
        </w:numPr>
        <w:ind w:left="0"/>
        <w:rPr>
          <w:b/>
          <w:bCs/>
        </w:rPr>
      </w:pPr>
      <w:r w:rsidRPr="00FF0140">
        <w:lastRenderedPageBreak/>
        <w:t>Стойността на всички транспортни, пътни и командировъчни разходи за изпълнение на дейностите, са за сметка на изпълнителя.</w:t>
      </w:r>
    </w:p>
    <w:p w:rsidR="001977AA" w:rsidRPr="00FF0140" w:rsidRDefault="001977AA" w:rsidP="007321ED">
      <w:pPr>
        <w:pStyle w:val="Heading2"/>
      </w:pPr>
      <w:r w:rsidRPr="00FF0140">
        <w:t>2. Изисквания към изпълнителя:</w:t>
      </w:r>
    </w:p>
    <w:p w:rsidR="001977AA" w:rsidRPr="00FF0140" w:rsidRDefault="001977AA" w:rsidP="007321ED">
      <w:pPr>
        <w:pStyle w:val="ListParagraph"/>
        <w:numPr>
          <w:ilvl w:val="1"/>
          <w:numId w:val="4"/>
        </w:numPr>
        <w:ind w:left="0"/>
      </w:pPr>
      <w:r w:rsidRPr="00FF0140">
        <w:t>Да извършва абонаментна извънгаранционна поддръжка на копирните машини, собственост на ДНСК.</w:t>
      </w:r>
    </w:p>
    <w:p w:rsidR="001977AA" w:rsidRPr="00FF0140" w:rsidRDefault="001977AA" w:rsidP="007321ED">
      <w:pPr>
        <w:pStyle w:val="ListParagraph"/>
        <w:numPr>
          <w:ilvl w:val="1"/>
          <w:numId w:val="4"/>
        </w:numPr>
        <w:ind w:left="0"/>
      </w:pPr>
      <w:r w:rsidRPr="00FF0140">
        <w:t xml:space="preserve">Да изготвя експертни оценки на машините от Приложение № 1, </w:t>
      </w:r>
      <w:r w:rsidR="00A609ED" w:rsidRPr="00FF0140">
        <w:t xml:space="preserve">които са </w:t>
      </w:r>
      <w:r w:rsidRPr="00FF0140">
        <w:t>функционално негодн</w:t>
      </w:r>
      <w:r w:rsidR="00F53BA8">
        <w:t>и</w:t>
      </w:r>
      <w:r w:rsidRPr="00FF0140">
        <w:t xml:space="preserve"> или неотговарящ</w:t>
      </w:r>
      <w:r w:rsidR="00F53BA8">
        <w:t>и</w:t>
      </w:r>
      <w:r w:rsidRPr="00FF0140">
        <w:t xml:space="preserve"> на съвременните технически изисквания.</w:t>
      </w:r>
    </w:p>
    <w:p w:rsidR="001977AA" w:rsidRPr="00FF0140" w:rsidRDefault="001977AA" w:rsidP="007321ED">
      <w:pPr>
        <w:pStyle w:val="ListParagraph"/>
        <w:numPr>
          <w:ilvl w:val="1"/>
          <w:numId w:val="4"/>
        </w:numPr>
        <w:ind w:left="0"/>
      </w:pPr>
      <w:r w:rsidRPr="00FF0140">
        <w:t xml:space="preserve">Да извършва диагностика и отстраняване на технически неизправности, подмяна на </w:t>
      </w:r>
      <w:proofErr w:type="spellStart"/>
      <w:r w:rsidRPr="00FF0140">
        <w:t>дефектирали</w:t>
      </w:r>
      <w:proofErr w:type="spellEnd"/>
      <w:r w:rsidRPr="00FF0140">
        <w:t xml:space="preserve"> компоненти.</w:t>
      </w:r>
    </w:p>
    <w:p w:rsidR="001977AA" w:rsidRPr="00FF0140" w:rsidRDefault="001977AA" w:rsidP="007321ED">
      <w:pPr>
        <w:pStyle w:val="ListParagraph"/>
        <w:numPr>
          <w:ilvl w:val="1"/>
          <w:numId w:val="4"/>
        </w:numPr>
        <w:ind w:left="0"/>
      </w:pPr>
      <w:r w:rsidRPr="00FF0140">
        <w:t>Предложената абонаментната такса да покрива вложения труд по отстраняване на проблеми, свързани с правилното функциониране на копирната техника, всички транспортни, пътни и командировъчни разходи за изпълнение на дейностите, като не включва вложени резервни части, ако такива са необходими.</w:t>
      </w:r>
    </w:p>
    <w:p w:rsidR="001977AA" w:rsidRPr="00FF0140" w:rsidRDefault="001977AA" w:rsidP="007321ED">
      <w:pPr>
        <w:pStyle w:val="ListParagraph"/>
        <w:numPr>
          <w:ilvl w:val="1"/>
          <w:numId w:val="4"/>
        </w:numPr>
        <w:ind w:left="0"/>
      </w:pPr>
      <w:r w:rsidRPr="00FF0140">
        <w:t xml:space="preserve">Времето за реакция следва да бъде до 2 часа за София и градовете, в които има сервизни бази, и 8 часа за останалите градове в страната за ремонт на </w:t>
      </w:r>
      <w:proofErr w:type="spellStart"/>
      <w:r w:rsidRPr="00FF0140">
        <w:t>дефектирала</w:t>
      </w:r>
      <w:proofErr w:type="spellEnd"/>
      <w:r w:rsidRPr="00FF0140">
        <w:t xml:space="preserve"> копирна машина, след получаване на уведомление за възникнала повреда, а при необходимост от повече време за ремонт да се предостави оборотна техника.</w:t>
      </w:r>
    </w:p>
    <w:p w:rsidR="001977AA" w:rsidRDefault="001977AA" w:rsidP="007321ED">
      <w:pPr>
        <w:pStyle w:val="ListParagraph"/>
        <w:numPr>
          <w:ilvl w:val="1"/>
          <w:numId w:val="4"/>
        </w:numPr>
        <w:ind w:left="0"/>
      </w:pPr>
      <w:r w:rsidRPr="00FF0140">
        <w:t>Да извършва абонаментното обслужване, предмет на поръчката на посочените адреси от /Приложение № 1/.</w:t>
      </w:r>
    </w:p>
    <w:p w:rsidR="001977AA" w:rsidRPr="00FF0140" w:rsidRDefault="001977AA" w:rsidP="007321ED">
      <w:pPr>
        <w:pStyle w:val="ListParagraph"/>
        <w:numPr>
          <w:ilvl w:val="1"/>
          <w:numId w:val="4"/>
        </w:numPr>
        <w:ind w:left="0"/>
      </w:pPr>
      <w:r w:rsidRPr="00FF0140">
        <w:t>Да представи списък на сервизните бази, които ще обслужват техниката по предмета на поръчката.</w:t>
      </w:r>
    </w:p>
    <w:p w:rsidR="001977AA" w:rsidRPr="00FF0140" w:rsidRDefault="001977AA" w:rsidP="007321ED">
      <w:pPr>
        <w:pStyle w:val="ListParagraph"/>
        <w:numPr>
          <w:ilvl w:val="1"/>
          <w:numId w:val="4"/>
        </w:numPr>
        <w:ind w:left="0"/>
      </w:pPr>
      <w:r w:rsidRPr="00FF0140">
        <w:t xml:space="preserve">Да представи списък на сервизни специалисти, притежаващи необходимата квалификация, които да притежават сертификат за инсталиране, поддръжка и ремонт на копирни машини с марката </w:t>
      </w:r>
      <w:proofErr w:type="spellStart"/>
      <w:r w:rsidRPr="00FF0140">
        <w:t>Konica</w:t>
      </w:r>
      <w:proofErr w:type="spellEnd"/>
      <w:r w:rsidRPr="00FF0140">
        <w:t xml:space="preserve"> </w:t>
      </w:r>
      <w:proofErr w:type="spellStart"/>
      <w:r w:rsidRPr="00FF0140">
        <w:t>Minolta</w:t>
      </w:r>
      <w:proofErr w:type="spellEnd"/>
      <w:r w:rsidR="00746AA3">
        <w:rPr>
          <w:lang w:val="en-US"/>
        </w:rPr>
        <w:t>,</w:t>
      </w:r>
      <w:r w:rsidRPr="00FF0140">
        <w:t xml:space="preserve"> </w:t>
      </w:r>
      <w:proofErr w:type="spellStart"/>
      <w:r w:rsidRPr="00FF0140">
        <w:t>Toshiba</w:t>
      </w:r>
      <w:proofErr w:type="spellEnd"/>
      <w:r w:rsidR="00746AA3">
        <w:rPr>
          <w:lang w:val="en-US"/>
        </w:rPr>
        <w:t xml:space="preserve"> </w:t>
      </w:r>
      <w:r w:rsidR="00746AA3">
        <w:t xml:space="preserve">и </w:t>
      </w:r>
      <w:r w:rsidR="00746AA3">
        <w:rPr>
          <w:lang w:val="en-US"/>
        </w:rPr>
        <w:t>Canon</w:t>
      </w:r>
      <w:r w:rsidRPr="00FF0140">
        <w:t xml:space="preserve">. Списъкът да бъде придружен с копие на притежавания </w:t>
      </w:r>
      <w:r w:rsidR="0028195D">
        <w:t xml:space="preserve">от лицата </w:t>
      </w:r>
      <w:r w:rsidRPr="00FF0140">
        <w:t>сертиф</w:t>
      </w:r>
      <w:r w:rsidR="0028195D">
        <w:t>икат</w:t>
      </w:r>
      <w:r w:rsidRPr="00FF0140">
        <w:t>.</w:t>
      </w:r>
    </w:p>
    <w:p w:rsidR="001977AA" w:rsidRPr="00FF0140" w:rsidRDefault="001977AA" w:rsidP="00732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color w:val="000000"/>
          <w:sz w:val="24"/>
          <w:szCs w:val="24"/>
          <w:lang w:eastAsia="bg-BG"/>
        </w:rPr>
      </w:pPr>
    </w:p>
    <w:p w:rsidR="001977AA" w:rsidRPr="00FF0140" w:rsidRDefault="001977AA" w:rsidP="00732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/>
          <w:sz w:val="24"/>
          <w:szCs w:val="24"/>
          <w:lang w:eastAsia="bg-BG"/>
        </w:rPr>
      </w:pPr>
      <w:r w:rsidRPr="00FF0140">
        <w:rPr>
          <w:b/>
          <w:bCs/>
          <w:color w:val="000000"/>
          <w:sz w:val="24"/>
          <w:szCs w:val="24"/>
          <w:lang w:eastAsia="bg-BG"/>
        </w:rPr>
        <w:t>3. Срок за извършване на услугата</w:t>
      </w:r>
      <w:r w:rsidRPr="00FF0140">
        <w:rPr>
          <w:bCs/>
          <w:color w:val="000000"/>
          <w:sz w:val="24"/>
          <w:szCs w:val="24"/>
          <w:lang w:eastAsia="bg-BG"/>
        </w:rPr>
        <w:t xml:space="preserve"> </w:t>
      </w:r>
      <w:r w:rsidR="00F53BA8">
        <w:rPr>
          <w:bCs/>
          <w:color w:val="000000"/>
          <w:sz w:val="24"/>
          <w:szCs w:val="24"/>
          <w:lang w:eastAsia="bg-BG"/>
        </w:rPr>
        <w:t>–</w:t>
      </w:r>
      <w:r w:rsidRPr="00FF0140">
        <w:rPr>
          <w:bCs/>
          <w:color w:val="000000"/>
          <w:sz w:val="24"/>
          <w:szCs w:val="24"/>
          <w:lang w:eastAsia="bg-BG"/>
        </w:rPr>
        <w:t xml:space="preserve"> </w:t>
      </w:r>
      <w:r w:rsidR="00F53BA8">
        <w:rPr>
          <w:bCs/>
          <w:color w:val="000000"/>
          <w:sz w:val="24"/>
          <w:szCs w:val="24"/>
          <w:lang w:eastAsia="bg-BG"/>
        </w:rPr>
        <w:t xml:space="preserve">от дата на сключване на договора до 14 февруари 2014 г. </w:t>
      </w:r>
    </w:p>
    <w:p w:rsidR="001977AA" w:rsidRPr="00FF0140" w:rsidRDefault="001977AA" w:rsidP="007321ED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szCs w:val="24"/>
          <w:lang w:eastAsia="bg-BG"/>
        </w:rPr>
      </w:pPr>
    </w:p>
    <w:p w:rsidR="001977AA" w:rsidRPr="00FF0140" w:rsidRDefault="001977AA" w:rsidP="007321ED">
      <w:pPr>
        <w:pStyle w:val="Heading1"/>
        <w:rPr>
          <w:lang w:val="bg-BG"/>
        </w:rPr>
      </w:pPr>
      <w:r w:rsidRPr="00FF0140">
        <w:rPr>
          <w:lang w:val="bg-BG"/>
        </w:rPr>
        <w:t>Подготовка на документите за участие в процедурата.</w:t>
      </w:r>
    </w:p>
    <w:p w:rsidR="001977AA" w:rsidRPr="00FF0140" w:rsidRDefault="001977AA" w:rsidP="007321ED">
      <w:pPr>
        <w:pStyle w:val="Heading2"/>
      </w:pPr>
      <w:r w:rsidRPr="00FF0140">
        <w:t>1.Общи положения</w:t>
      </w:r>
    </w:p>
    <w:p w:rsidR="001977AA" w:rsidRPr="00FF0140" w:rsidRDefault="001977AA" w:rsidP="007321ED">
      <w:pPr>
        <w:pStyle w:val="ListParagraph"/>
        <w:numPr>
          <w:ilvl w:val="1"/>
          <w:numId w:val="5"/>
        </w:numPr>
        <w:ind w:left="0"/>
      </w:pPr>
      <w:r w:rsidRPr="00FF0140">
        <w:t>Участниците са длъжни да съблюдават сроковете и условията, посочени в публичната покана за обществената поръчка и документацията за участие в процедурата.</w:t>
      </w:r>
    </w:p>
    <w:p w:rsidR="001977AA" w:rsidRPr="00FF0140" w:rsidRDefault="001977AA" w:rsidP="007321ED">
      <w:pPr>
        <w:pStyle w:val="ListParagraph"/>
        <w:numPr>
          <w:ilvl w:val="1"/>
          <w:numId w:val="5"/>
        </w:numPr>
        <w:ind w:left="0"/>
      </w:pPr>
      <w:r w:rsidRPr="00FF0140">
        <w:t>Разходите свързани с изготвянето и подаването на офертите са за сметка на участника. Възложителят при никакви условия няма да участва в тези разходи, независимо от начина на провеждане или изхода на процедурата.</w:t>
      </w:r>
    </w:p>
    <w:p w:rsidR="001977AA" w:rsidRPr="00FF0140" w:rsidRDefault="001977AA" w:rsidP="007321ED">
      <w:pPr>
        <w:pStyle w:val="ListParagraph"/>
        <w:numPr>
          <w:ilvl w:val="1"/>
          <w:numId w:val="5"/>
        </w:numPr>
        <w:ind w:left="0"/>
      </w:pPr>
      <w:r w:rsidRPr="00FF0140">
        <w:t>Участниците се представляват от ръководителите си или от лица, специално упълномощени за участие в процедурата, което се доказва с нотариално заверено пълномощно.</w:t>
      </w:r>
    </w:p>
    <w:p w:rsidR="001977AA" w:rsidRPr="00FF0140" w:rsidRDefault="001977AA" w:rsidP="007321ED">
      <w:pPr>
        <w:pStyle w:val="ListParagraph"/>
        <w:numPr>
          <w:ilvl w:val="1"/>
          <w:numId w:val="5"/>
        </w:numPr>
        <w:ind w:left="0"/>
      </w:pPr>
      <w:r w:rsidRPr="00FF0140">
        <w:t xml:space="preserve">Участници в процедурата могат да бъдат български или чуждестранни физически или юридически лица, или обединения между тях. Лице, което е дало съгласие и фигурира като подизпълнител в офертата на друг участник, не може да представя самостоятелна оферта. </w:t>
      </w:r>
    </w:p>
    <w:p w:rsidR="001977AA" w:rsidRPr="00FF0140" w:rsidRDefault="001977AA" w:rsidP="007321ED">
      <w:pPr>
        <w:pStyle w:val="ListParagraph"/>
        <w:numPr>
          <w:ilvl w:val="1"/>
          <w:numId w:val="5"/>
        </w:numPr>
        <w:ind w:left="0"/>
        <w:rPr>
          <w:b/>
          <w:bCs/>
        </w:rPr>
      </w:pPr>
      <w:r w:rsidRPr="00FF0140">
        <w:t>Отстранява се от участие в процедурата участник, който не отговаря на нормативните изисквания или на някое от условията на Възложителя.</w:t>
      </w:r>
    </w:p>
    <w:p w:rsidR="001977AA" w:rsidRPr="00FF0140" w:rsidRDefault="001977AA" w:rsidP="00F53BA8">
      <w:pPr>
        <w:pStyle w:val="Heading2"/>
        <w:ind w:firstLine="0"/>
      </w:pPr>
    </w:p>
    <w:p w:rsidR="001977AA" w:rsidRPr="00FF0140" w:rsidRDefault="001977AA" w:rsidP="00C67790">
      <w:pPr>
        <w:pStyle w:val="Heading2"/>
      </w:pPr>
      <w:r w:rsidRPr="00FF0140">
        <w:t xml:space="preserve">2.Необходими документи за участие в </w:t>
      </w:r>
      <w:r w:rsidR="0028195D">
        <w:t>процедурата</w:t>
      </w:r>
    </w:p>
    <w:p w:rsidR="001977AA" w:rsidRPr="00FF0140" w:rsidRDefault="001977AA" w:rsidP="00C67790">
      <w:pPr>
        <w:pStyle w:val="ListParagraph"/>
        <w:numPr>
          <w:ilvl w:val="1"/>
          <w:numId w:val="6"/>
        </w:numPr>
        <w:ind w:left="0"/>
      </w:pPr>
      <w:r w:rsidRPr="00FF0140">
        <w:t>При подготвяне на предложението всеки Участник трябва да се придържа точно към условията, обявени от Възложителя.</w:t>
      </w:r>
    </w:p>
    <w:p w:rsidR="001977AA" w:rsidRPr="00FF0140" w:rsidRDefault="001977AA" w:rsidP="00C67790">
      <w:pPr>
        <w:pStyle w:val="ListParagraph"/>
        <w:numPr>
          <w:ilvl w:val="1"/>
          <w:numId w:val="6"/>
        </w:numPr>
        <w:ind w:left="0"/>
      </w:pPr>
      <w:r w:rsidRPr="00FF0140">
        <w:lastRenderedPageBreak/>
        <w:t>Всеки участник има право да подава оферта която, задължително трябва да обхваща пълния обем на поръчката.</w:t>
      </w:r>
    </w:p>
    <w:p w:rsidR="001977AA" w:rsidRPr="00FF0140" w:rsidRDefault="001977AA" w:rsidP="00C67790">
      <w:pPr>
        <w:pStyle w:val="ListParagraph"/>
        <w:numPr>
          <w:ilvl w:val="1"/>
          <w:numId w:val="6"/>
        </w:numPr>
        <w:ind w:left="0"/>
      </w:pPr>
      <w:r w:rsidRPr="00FF0140">
        <w:t>Участниците подават офертата си в запечатан, непрозрачен плик с ненарушена цялост, със следното съдържание:</w:t>
      </w:r>
    </w:p>
    <w:p w:rsidR="001977AA" w:rsidRPr="00FF0140" w:rsidRDefault="001977AA" w:rsidP="00C67790">
      <w:pPr>
        <w:pStyle w:val="ListParagraph"/>
        <w:numPr>
          <w:ilvl w:val="2"/>
          <w:numId w:val="7"/>
        </w:numPr>
        <w:ind w:left="0" w:firstLine="709"/>
      </w:pPr>
      <w:r w:rsidRPr="00FF0140">
        <w:t>Списък на документите, съдържащи се в офертата, подписан и подпечатан от участника.</w:t>
      </w:r>
    </w:p>
    <w:p w:rsidR="001977AA" w:rsidRPr="00FF0140" w:rsidRDefault="001977AA" w:rsidP="00C67790">
      <w:pPr>
        <w:pStyle w:val="ListParagraph"/>
        <w:numPr>
          <w:ilvl w:val="2"/>
          <w:numId w:val="7"/>
        </w:numPr>
        <w:ind w:left="0" w:firstLine="709"/>
      </w:pPr>
      <w:r w:rsidRPr="00FF0140">
        <w:t>Заверено копие от документ за регистрация или единен идентификационен код съгласно чл.23 от Закона за търговския регистър, когато участникът е юридическо лице или едноличен търговец, или копие от документа за самоличност, когато участникът е физическо лице. При участници обединения се представя и документ, подписан от лицата в обединението, в който задължително се посочва представляващият.</w:t>
      </w:r>
    </w:p>
    <w:p w:rsidR="001977AA" w:rsidRPr="00FF0140" w:rsidRDefault="001977AA" w:rsidP="00C67790">
      <w:pPr>
        <w:pStyle w:val="ListParagraph"/>
        <w:numPr>
          <w:ilvl w:val="2"/>
          <w:numId w:val="7"/>
        </w:numPr>
        <w:ind w:left="0" w:firstLine="709"/>
      </w:pPr>
      <w:r w:rsidRPr="00FF0140">
        <w:t>Списък на сервизните бази, които ще обслужват техниката по предмета на поръчката на територията на цялата страна.</w:t>
      </w:r>
    </w:p>
    <w:p w:rsidR="001977AA" w:rsidRPr="00FF0140" w:rsidRDefault="001977AA" w:rsidP="00C67790">
      <w:pPr>
        <w:pStyle w:val="ListParagraph"/>
        <w:numPr>
          <w:ilvl w:val="2"/>
          <w:numId w:val="7"/>
        </w:numPr>
        <w:ind w:left="0" w:firstLine="709"/>
      </w:pPr>
      <w:r w:rsidRPr="00FF0140">
        <w:t>Декларации за отсъствие на обстоятелствата по чл.47 от ЗОП /Приложения № от 3 до 8/.</w:t>
      </w:r>
    </w:p>
    <w:p w:rsidR="001977AA" w:rsidRPr="00FF0140" w:rsidRDefault="001977AA" w:rsidP="00C67790">
      <w:pPr>
        <w:pStyle w:val="ListParagraph"/>
        <w:numPr>
          <w:ilvl w:val="2"/>
          <w:numId w:val="7"/>
        </w:numPr>
        <w:ind w:left="0" w:firstLine="709"/>
      </w:pPr>
      <w:r w:rsidRPr="00FF0140">
        <w:t>Декларация за приемане на условията на поръчката, проект на договора и неразгласяване на информация /Приложение № 12/.</w:t>
      </w:r>
    </w:p>
    <w:p w:rsidR="001977AA" w:rsidRPr="00FF0140" w:rsidRDefault="001977AA" w:rsidP="00C67790">
      <w:pPr>
        <w:pStyle w:val="ListParagraph"/>
        <w:numPr>
          <w:ilvl w:val="2"/>
          <w:numId w:val="7"/>
        </w:numPr>
        <w:ind w:left="0" w:firstLine="709"/>
      </w:pPr>
      <w:r w:rsidRPr="00FF0140">
        <w:t>Декларация за спазване условия на труд, съгласно чл.56, ал.1, т.11 от ЗОП /Приложение № 11/.</w:t>
      </w:r>
    </w:p>
    <w:p w:rsidR="001977AA" w:rsidRPr="00FF0140" w:rsidRDefault="001977AA" w:rsidP="00C67790">
      <w:pPr>
        <w:pStyle w:val="ListParagraph"/>
        <w:numPr>
          <w:ilvl w:val="2"/>
          <w:numId w:val="7"/>
        </w:numPr>
        <w:ind w:left="0" w:firstLine="709"/>
      </w:pPr>
      <w:r w:rsidRPr="00FF0140">
        <w:t>Декларация за подизпълнители съгласно чл. 56, ал. 1, т. 7 /Приложение № 9/</w:t>
      </w:r>
    </w:p>
    <w:p w:rsidR="001977AA" w:rsidRPr="00FF0140" w:rsidRDefault="001977AA" w:rsidP="00C67790">
      <w:pPr>
        <w:pStyle w:val="ListParagraph"/>
        <w:numPr>
          <w:ilvl w:val="2"/>
          <w:numId w:val="7"/>
        </w:numPr>
        <w:ind w:left="0" w:firstLine="709"/>
      </w:pPr>
      <w:r w:rsidRPr="00FF0140">
        <w:t>Нотариално заверено пълномощно на лицата, подписали предложението в случай, че нямат представителни функции.</w:t>
      </w:r>
    </w:p>
    <w:p w:rsidR="001977AA" w:rsidRPr="00FF0140" w:rsidRDefault="001977AA" w:rsidP="00C67790">
      <w:pPr>
        <w:pStyle w:val="ListParagraph"/>
        <w:numPr>
          <w:ilvl w:val="2"/>
          <w:numId w:val="7"/>
        </w:numPr>
        <w:ind w:left="0" w:firstLine="709"/>
      </w:pPr>
      <w:r w:rsidRPr="00FF0140">
        <w:t>Административни сведения за участника /Приложение №13/.</w:t>
      </w:r>
    </w:p>
    <w:p w:rsidR="001977AA" w:rsidRPr="00FF0140" w:rsidRDefault="001977AA" w:rsidP="00C67790">
      <w:pPr>
        <w:pStyle w:val="ListParagraph"/>
        <w:numPr>
          <w:ilvl w:val="2"/>
          <w:numId w:val="7"/>
        </w:numPr>
        <w:ind w:left="0" w:firstLine="709"/>
      </w:pPr>
      <w:r w:rsidRPr="00FF0140">
        <w:t>Предложение за изпълнение на поръчката /Приложение №15/.</w:t>
      </w:r>
    </w:p>
    <w:p w:rsidR="001977AA" w:rsidRDefault="001977AA" w:rsidP="00C67790">
      <w:pPr>
        <w:pStyle w:val="ListParagraph"/>
        <w:numPr>
          <w:ilvl w:val="2"/>
          <w:numId w:val="7"/>
        </w:numPr>
        <w:ind w:left="0" w:firstLine="709"/>
      </w:pPr>
      <w:r w:rsidRPr="00FF0140">
        <w:t>Ценово предложение /Приложение № 2/.</w:t>
      </w:r>
    </w:p>
    <w:p w:rsidR="0028195D" w:rsidRPr="0028195D" w:rsidRDefault="00746AA3" w:rsidP="0028195D">
      <w:pPr>
        <w:pStyle w:val="ListParagraph"/>
        <w:numPr>
          <w:ilvl w:val="2"/>
          <w:numId w:val="7"/>
        </w:numPr>
        <w:ind w:left="0" w:firstLine="709"/>
      </w:pPr>
      <w:r>
        <w:t>Списък</w:t>
      </w:r>
      <w:r w:rsidRPr="00746AA3">
        <w:t xml:space="preserve"> на сервизни специалисти, притежаващи необходимата квалификация, които да притежават сертификат за инсталиране, поддръжка и ремонт на копирни машини с марката </w:t>
      </w:r>
      <w:proofErr w:type="spellStart"/>
      <w:r w:rsidRPr="00746AA3">
        <w:t>Konica</w:t>
      </w:r>
      <w:proofErr w:type="spellEnd"/>
      <w:r w:rsidRPr="00746AA3">
        <w:t xml:space="preserve"> </w:t>
      </w:r>
      <w:proofErr w:type="spellStart"/>
      <w:r w:rsidRPr="00746AA3">
        <w:t>Minolta</w:t>
      </w:r>
      <w:proofErr w:type="spellEnd"/>
      <w:r w:rsidRPr="0028195D">
        <w:rPr>
          <w:lang w:val="en-US"/>
        </w:rPr>
        <w:t>,</w:t>
      </w:r>
      <w:r w:rsidRPr="00746AA3">
        <w:t xml:space="preserve"> </w:t>
      </w:r>
      <w:proofErr w:type="spellStart"/>
      <w:r w:rsidRPr="00746AA3">
        <w:t>Toshiba</w:t>
      </w:r>
      <w:proofErr w:type="spellEnd"/>
      <w:r w:rsidRPr="0028195D">
        <w:rPr>
          <w:lang w:val="en-US"/>
        </w:rPr>
        <w:t xml:space="preserve"> </w:t>
      </w:r>
      <w:r w:rsidRPr="00746AA3">
        <w:t xml:space="preserve">и </w:t>
      </w:r>
      <w:r w:rsidRPr="0028195D">
        <w:rPr>
          <w:lang w:val="en-US"/>
        </w:rPr>
        <w:t>Canon</w:t>
      </w:r>
      <w:r w:rsidRPr="00746AA3">
        <w:t xml:space="preserve">. </w:t>
      </w:r>
      <w:r w:rsidR="0028195D" w:rsidRPr="0028195D">
        <w:t>Списъкът да бъде придружен с копие на притежавания от лицата сертификат.</w:t>
      </w:r>
    </w:p>
    <w:p w:rsidR="001977AA" w:rsidRPr="00FF0140" w:rsidRDefault="001977AA" w:rsidP="00C67790">
      <w:pPr>
        <w:pStyle w:val="ListParagraph"/>
        <w:numPr>
          <w:ilvl w:val="2"/>
          <w:numId w:val="7"/>
        </w:numPr>
        <w:ind w:left="0" w:firstLine="709"/>
      </w:pPr>
      <w:bookmarkStart w:id="0" w:name="_GoBack"/>
      <w:bookmarkEnd w:id="0"/>
      <w:r w:rsidRPr="0028195D">
        <w:rPr>
          <w:b/>
          <w:bCs/>
        </w:rPr>
        <w:t xml:space="preserve">Забележка: </w:t>
      </w:r>
      <w:r w:rsidRPr="00FF0140">
        <w:t>Когато участник в процедурата е обединение, което не е юридическо лице, същото следва да спази разпоредбата на чл. 56, ал. 3, т. 1 и т. 2 от ЗОП.</w:t>
      </w:r>
    </w:p>
    <w:p w:rsidR="001977AA" w:rsidRPr="00FF0140" w:rsidRDefault="001977AA" w:rsidP="007321ED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szCs w:val="24"/>
          <w:lang w:eastAsia="bg-BG"/>
        </w:rPr>
      </w:pPr>
    </w:p>
    <w:p w:rsidR="001977AA" w:rsidRPr="00FF0140" w:rsidRDefault="001977AA" w:rsidP="00732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color w:val="000000"/>
          <w:sz w:val="24"/>
          <w:szCs w:val="24"/>
          <w:lang w:eastAsia="bg-BG"/>
        </w:rPr>
      </w:pPr>
      <w:r w:rsidRPr="00FF0140">
        <w:rPr>
          <w:b/>
          <w:bCs/>
          <w:color w:val="000000"/>
          <w:sz w:val="24"/>
          <w:szCs w:val="24"/>
          <w:lang w:eastAsia="bg-BG"/>
        </w:rPr>
        <w:t>3.Изисквания към документите</w:t>
      </w:r>
    </w:p>
    <w:p w:rsidR="001977AA" w:rsidRPr="00FF0140" w:rsidRDefault="001977AA" w:rsidP="007321ED">
      <w:pPr>
        <w:pStyle w:val="ListParagraph"/>
        <w:numPr>
          <w:ilvl w:val="1"/>
          <w:numId w:val="8"/>
        </w:numPr>
        <w:ind w:left="0"/>
        <w:rPr>
          <w:bCs/>
        </w:rPr>
      </w:pPr>
      <w:r w:rsidRPr="00FF0140">
        <w:rPr>
          <w:bCs/>
        </w:rPr>
        <w:t>Всяка страница на предложението, следва да е подписана, подпечатана и номерирана с пореден номер. Всички документи, които не са представени в оригинал или не са нотариално заверени копия следва да бъдат заверени с гриф “Вярно с оригинала”.</w:t>
      </w:r>
    </w:p>
    <w:p w:rsidR="001977AA" w:rsidRPr="00FF0140" w:rsidRDefault="001977AA" w:rsidP="007321ED">
      <w:pPr>
        <w:pStyle w:val="ListParagraph"/>
        <w:numPr>
          <w:ilvl w:val="1"/>
          <w:numId w:val="8"/>
        </w:numPr>
        <w:ind w:left="0"/>
        <w:rPr>
          <w:bCs/>
        </w:rPr>
      </w:pPr>
      <w:r w:rsidRPr="00FF0140">
        <w:rPr>
          <w:bCs/>
        </w:rPr>
        <w:t>Документите и данните в предложението се подписват само от лица с представителни функции или от упълномощени от тях лица с нотариално заверено пълномощно.</w:t>
      </w:r>
    </w:p>
    <w:p w:rsidR="001977AA" w:rsidRPr="00FF0140" w:rsidRDefault="001977AA" w:rsidP="007321ED">
      <w:pPr>
        <w:pStyle w:val="ListParagraph"/>
        <w:numPr>
          <w:ilvl w:val="1"/>
          <w:numId w:val="8"/>
        </w:numPr>
        <w:ind w:left="0"/>
        <w:rPr>
          <w:bCs/>
        </w:rPr>
      </w:pPr>
      <w:r w:rsidRPr="00FF0140">
        <w:rPr>
          <w:bCs/>
        </w:rPr>
        <w:t>Всички документи, трябва да са с дата на издаване, предшестваща подаването им не повече от 12 месеца или да са в срок на тяхната валидност, когато такава е изрично записана в тях.</w:t>
      </w:r>
    </w:p>
    <w:p w:rsidR="001977AA" w:rsidRPr="00FF0140" w:rsidRDefault="001977AA" w:rsidP="007321ED">
      <w:pPr>
        <w:pStyle w:val="ListParagraph"/>
        <w:numPr>
          <w:ilvl w:val="1"/>
          <w:numId w:val="8"/>
        </w:numPr>
        <w:ind w:left="0"/>
        <w:rPr>
          <w:bCs/>
        </w:rPr>
      </w:pPr>
      <w:r w:rsidRPr="00FF0140">
        <w:rPr>
          <w:bCs/>
        </w:rPr>
        <w:t>Всички документи, свързани с предложението, следва да бъдат на български език. Ако в предложението са включени документи, сертификати и референции на чужд език, същите следва да са придружени със съответен превод. Когато участникът е чуждестранно физическо или юридическо лице или техни обединения, документите се представят и в превод.</w:t>
      </w:r>
    </w:p>
    <w:p w:rsidR="001977AA" w:rsidRPr="00FF0140" w:rsidRDefault="001977AA" w:rsidP="007321ED">
      <w:pPr>
        <w:pStyle w:val="ListParagraph"/>
        <w:numPr>
          <w:ilvl w:val="1"/>
          <w:numId w:val="8"/>
        </w:numPr>
        <w:ind w:left="0"/>
        <w:rPr>
          <w:bCs/>
        </w:rPr>
      </w:pPr>
      <w:r w:rsidRPr="00FF0140">
        <w:rPr>
          <w:bCs/>
        </w:rPr>
        <w:t xml:space="preserve">Възложителят предоставя документацията за участие безплатно, като същата може да бъде намерена на интернет адреса на ДНСК </w:t>
      </w:r>
      <w:proofErr w:type="spellStart"/>
      <w:r w:rsidRPr="00FF0140">
        <w:rPr>
          <w:bCs/>
        </w:rPr>
        <w:t>www</w:t>
      </w:r>
      <w:proofErr w:type="spellEnd"/>
      <w:r w:rsidRPr="00FF0140">
        <w:rPr>
          <w:bCs/>
        </w:rPr>
        <w:t>.</w:t>
      </w:r>
      <w:proofErr w:type="spellStart"/>
      <w:r w:rsidRPr="00FF0140">
        <w:rPr>
          <w:bCs/>
        </w:rPr>
        <w:t>dnsk</w:t>
      </w:r>
      <w:proofErr w:type="spellEnd"/>
      <w:r w:rsidRPr="00FF0140">
        <w:rPr>
          <w:bCs/>
        </w:rPr>
        <w:t>.</w:t>
      </w:r>
      <w:proofErr w:type="spellStart"/>
      <w:r w:rsidRPr="00FF0140">
        <w:rPr>
          <w:bCs/>
        </w:rPr>
        <w:t>mrrb</w:t>
      </w:r>
      <w:proofErr w:type="spellEnd"/>
      <w:r w:rsidRPr="00FF0140">
        <w:rPr>
          <w:bCs/>
        </w:rPr>
        <w:t>.</w:t>
      </w:r>
      <w:proofErr w:type="spellStart"/>
      <w:r w:rsidRPr="00FF0140">
        <w:rPr>
          <w:bCs/>
        </w:rPr>
        <w:t>government</w:t>
      </w:r>
      <w:proofErr w:type="spellEnd"/>
      <w:r w:rsidRPr="00FF0140">
        <w:rPr>
          <w:bCs/>
        </w:rPr>
        <w:t>.</w:t>
      </w:r>
      <w:proofErr w:type="spellStart"/>
      <w:r w:rsidRPr="00FF0140">
        <w:rPr>
          <w:bCs/>
        </w:rPr>
        <w:t>bg</w:t>
      </w:r>
      <w:proofErr w:type="spellEnd"/>
      <w:r w:rsidRPr="00FF0140">
        <w:rPr>
          <w:bCs/>
        </w:rPr>
        <w:t xml:space="preserve"> /профил на купувача/.</w:t>
      </w:r>
    </w:p>
    <w:p w:rsidR="001977AA" w:rsidRPr="00FF0140" w:rsidRDefault="001977AA" w:rsidP="007321ED">
      <w:pPr>
        <w:pStyle w:val="ListParagraph"/>
        <w:numPr>
          <w:ilvl w:val="1"/>
          <w:numId w:val="8"/>
        </w:numPr>
        <w:ind w:left="0"/>
        <w:rPr>
          <w:bCs/>
        </w:rPr>
      </w:pPr>
      <w:r w:rsidRPr="00FF0140">
        <w:rPr>
          <w:bCs/>
        </w:rPr>
        <w:lastRenderedPageBreak/>
        <w:t>В настоящата документация са приложени образци, под формата на които следва да бъдат представени офертите. Офертата следва да отговаря на изискванията, посочени в публичната покана, настоящите указания и да бъде оформена по приложените към документацията образци. Представените образци в документацията за участие и условията описани в тях са задължителни за участниците и не могат да бъдат променяни от тях.</w:t>
      </w:r>
    </w:p>
    <w:p w:rsidR="001977AA" w:rsidRPr="00FF0140" w:rsidRDefault="001977AA" w:rsidP="00732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color w:val="000000"/>
          <w:sz w:val="24"/>
          <w:szCs w:val="24"/>
          <w:lang w:eastAsia="bg-BG"/>
        </w:rPr>
      </w:pPr>
      <w:r w:rsidRPr="00FF0140">
        <w:rPr>
          <w:b/>
          <w:bCs/>
          <w:color w:val="000000"/>
          <w:sz w:val="24"/>
          <w:szCs w:val="24"/>
          <w:lang w:eastAsia="bg-BG"/>
        </w:rPr>
        <w:t>4. Срок на валидност на предложенията</w:t>
      </w:r>
    </w:p>
    <w:p w:rsidR="001977AA" w:rsidRPr="00FF0140" w:rsidRDefault="001977AA" w:rsidP="00732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/>
          <w:sz w:val="24"/>
          <w:szCs w:val="24"/>
          <w:lang w:eastAsia="bg-BG"/>
        </w:rPr>
      </w:pPr>
      <w:r w:rsidRPr="00FF0140">
        <w:rPr>
          <w:bCs/>
          <w:color w:val="000000"/>
          <w:sz w:val="24"/>
          <w:szCs w:val="24"/>
          <w:lang w:eastAsia="bg-BG"/>
        </w:rPr>
        <w:t>4.1. Предложенията следва да бъдат валидни в срок най-малко 90 дни от крайния срок за подаване на офертата. Предложение с по-малък срок на валидност ще бъде отстранено от Възложителя, като несъответстващо на изискванията.</w:t>
      </w:r>
    </w:p>
    <w:p w:rsidR="001977AA" w:rsidRPr="00FF0140" w:rsidRDefault="001977AA" w:rsidP="00732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/>
          <w:sz w:val="24"/>
          <w:szCs w:val="24"/>
          <w:lang w:eastAsia="bg-BG"/>
        </w:rPr>
      </w:pPr>
      <w:r w:rsidRPr="00FF0140">
        <w:rPr>
          <w:bCs/>
          <w:color w:val="000000"/>
          <w:sz w:val="24"/>
          <w:szCs w:val="24"/>
          <w:lang w:eastAsia="bg-BG"/>
        </w:rPr>
        <w:t>4.2. В изключителни случаи, Възложителят може да поиска писмено – от класираните участници, да удължат срока на валидност на предложенията, до момента на сключване на договора.</w:t>
      </w:r>
    </w:p>
    <w:p w:rsidR="001977AA" w:rsidRPr="00FF0140" w:rsidRDefault="001977AA" w:rsidP="007321ED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szCs w:val="24"/>
          <w:lang w:eastAsia="bg-BG"/>
        </w:rPr>
      </w:pPr>
    </w:p>
    <w:p w:rsidR="001977AA" w:rsidRPr="00FF0140" w:rsidRDefault="001977AA" w:rsidP="00732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color w:val="000000"/>
          <w:sz w:val="24"/>
          <w:szCs w:val="24"/>
          <w:lang w:eastAsia="bg-BG"/>
        </w:rPr>
      </w:pPr>
      <w:r w:rsidRPr="00FF0140">
        <w:rPr>
          <w:b/>
          <w:bCs/>
          <w:color w:val="000000"/>
          <w:sz w:val="24"/>
          <w:szCs w:val="24"/>
          <w:lang w:val="en-US" w:eastAsia="bg-BG"/>
        </w:rPr>
        <w:t>IV</w:t>
      </w:r>
      <w:r w:rsidRPr="00FF0140">
        <w:rPr>
          <w:b/>
          <w:bCs/>
          <w:color w:val="000000"/>
          <w:sz w:val="24"/>
          <w:szCs w:val="24"/>
          <w:lang w:eastAsia="bg-BG"/>
        </w:rPr>
        <w:t>. Подаване на офертите.</w:t>
      </w:r>
    </w:p>
    <w:p w:rsidR="001977AA" w:rsidRPr="00FF0140" w:rsidRDefault="001977AA" w:rsidP="00732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/>
          <w:sz w:val="24"/>
          <w:szCs w:val="24"/>
          <w:lang w:eastAsia="bg-BG"/>
        </w:rPr>
      </w:pPr>
      <w:r w:rsidRPr="00FF0140">
        <w:rPr>
          <w:bCs/>
          <w:color w:val="000000"/>
          <w:sz w:val="24"/>
          <w:szCs w:val="24"/>
          <w:lang w:eastAsia="bg-BG"/>
        </w:rPr>
        <w:t>1. Предложението, съдържащо офертата на кандидата, се подава на адреса, посочен в публичната покана на Възложителя, като върху него се изписва предмета на поръчката, за която се кандидатства, името и адресът на участника, телефон и факс.</w:t>
      </w:r>
    </w:p>
    <w:p w:rsidR="001977AA" w:rsidRPr="00FF0140" w:rsidRDefault="001977AA" w:rsidP="00732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/>
          <w:sz w:val="24"/>
          <w:szCs w:val="24"/>
          <w:lang w:eastAsia="bg-BG"/>
        </w:rPr>
      </w:pPr>
      <w:r w:rsidRPr="00FF0140">
        <w:rPr>
          <w:bCs/>
          <w:color w:val="000000"/>
          <w:sz w:val="24"/>
          <w:szCs w:val="24"/>
          <w:lang w:eastAsia="bg-BG"/>
        </w:rPr>
        <w:t>2. При приемане на предложението върху плика се отбелязват поредният номер, датата и часът на получаването и посочените данни се записват във входящия регистър, за което на приносителя се издава документ.</w:t>
      </w:r>
    </w:p>
    <w:p w:rsidR="001977AA" w:rsidRPr="00FF0140" w:rsidRDefault="001977AA" w:rsidP="00732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/>
          <w:sz w:val="24"/>
          <w:szCs w:val="24"/>
          <w:lang w:eastAsia="bg-BG"/>
        </w:rPr>
      </w:pPr>
      <w:r w:rsidRPr="00FF0140">
        <w:rPr>
          <w:bCs/>
          <w:color w:val="000000"/>
          <w:sz w:val="24"/>
          <w:szCs w:val="24"/>
          <w:lang w:eastAsia="bg-BG"/>
        </w:rPr>
        <w:t>3. Не се приемат предложения в незапечатан или с нарушена цялост плик. Такова предложение се връща на участника и това се отбелязва в регистъра.</w:t>
      </w:r>
    </w:p>
    <w:p w:rsidR="001977AA" w:rsidRPr="00FF0140" w:rsidRDefault="001977AA" w:rsidP="007321ED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szCs w:val="24"/>
          <w:lang w:eastAsia="bg-BG"/>
        </w:rPr>
      </w:pPr>
    </w:p>
    <w:p w:rsidR="001977AA" w:rsidRPr="00FF0140" w:rsidRDefault="001977AA" w:rsidP="00732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color w:val="000000"/>
          <w:sz w:val="24"/>
          <w:szCs w:val="24"/>
          <w:lang w:eastAsia="bg-BG"/>
        </w:rPr>
      </w:pPr>
      <w:r w:rsidRPr="00FF0140">
        <w:rPr>
          <w:b/>
          <w:bCs/>
          <w:color w:val="000000"/>
          <w:sz w:val="24"/>
          <w:szCs w:val="24"/>
          <w:lang w:eastAsia="bg-BG"/>
        </w:rPr>
        <w:t>V. Отваряне, разглеждане и класиране на офертите.</w:t>
      </w:r>
    </w:p>
    <w:p w:rsidR="001977AA" w:rsidRPr="00FF0140" w:rsidRDefault="001977AA" w:rsidP="00732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color w:val="000000"/>
          <w:sz w:val="24"/>
          <w:szCs w:val="24"/>
          <w:lang w:eastAsia="bg-BG"/>
        </w:rPr>
      </w:pPr>
      <w:r w:rsidRPr="00FF0140">
        <w:rPr>
          <w:b/>
          <w:bCs/>
          <w:color w:val="000000"/>
          <w:sz w:val="24"/>
          <w:szCs w:val="24"/>
          <w:lang w:eastAsia="bg-BG"/>
        </w:rPr>
        <w:t>1. Общи положения.</w:t>
      </w:r>
    </w:p>
    <w:p w:rsidR="001977AA" w:rsidRPr="00FF0140" w:rsidRDefault="001977AA" w:rsidP="00732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/>
          <w:sz w:val="24"/>
          <w:szCs w:val="24"/>
          <w:lang w:eastAsia="bg-BG"/>
        </w:rPr>
      </w:pPr>
      <w:r w:rsidRPr="00FF0140">
        <w:rPr>
          <w:bCs/>
          <w:color w:val="000000"/>
          <w:sz w:val="24"/>
          <w:szCs w:val="24"/>
          <w:lang w:eastAsia="bg-BG"/>
        </w:rPr>
        <w:t>1.</w:t>
      </w:r>
      <w:proofErr w:type="spellStart"/>
      <w:r w:rsidRPr="00FF0140">
        <w:rPr>
          <w:bCs/>
          <w:color w:val="000000"/>
          <w:sz w:val="24"/>
          <w:szCs w:val="24"/>
          <w:lang w:eastAsia="bg-BG"/>
        </w:rPr>
        <w:t>1</w:t>
      </w:r>
      <w:proofErr w:type="spellEnd"/>
      <w:r w:rsidRPr="00FF0140">
        <w:rPr>
          <w:bCs/>
          <w:color w:val="000000"/>
          <w:sz w:val="24"/>
          <w:szCs w:val="24"/>
          <w:lang w:eastAsia="bg-BG"/>
        </w:rPr>
        <w:t xml:space="preserve">. Комисията, която ще </w:t>
      </w:r>
      <w:r w:rsidRPr="00FF0140">
        <w:rPr>
          <w:sz w:val="24"/>
          <w:szCs w:val="24"/>
          <w:lang w:eastAsia="bg-BG"/>
        </w:rPr>
        <w:t>разглежда и оценява</w:t>
      </w:r>
      <w:r w:rsidRPr="00FF0140">
        <w:rPr>
          <w:bCs/>
          <w:color w:val="000000"/>
          <w:sz w:val="24"/>
          <w:szCs w:val="24"/>
          <w:lang w:eastAsia="bg-BG"/>
        </w:rPr>
        <w:t>, подадените предложения от участниците, се назначава по реда на чл. 101г от ЗОП.</w:t>
      </w:r>
    </w:p>
    <w:p w:rsidR="001977AA" w:rsidRPr="00FF0140" w:rsidRDefault="001977AA" w:rsidP="00732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/>
          <w:sz w:val="24"/>
          <w:szCs w:val="24"/>
          <w:lang w:eastAsia="bg-BG"/>
        </w:rPr>
      </w:pPr>
      <w:r w:rsidRPr="00FF0140">
        <w:rPr>
          <w:bCs/>
          <w:color w:val="000000"/>
          <w:sz w:val="24"/>
          <w:szCs w:val="24"/>
          <w:lang w:eastAsia="bg-BG"/>
        </w:rPr>
        <w:t>1.2. Комисията започва своята работа след получаване на списък на участниците и представените оферти.</w:t>
      </w:r>
    </w:p>
    <w:p w:rsidR="001977AA" w:rsidRPr="00FF0140" w:rsidRDefault="001977AA" w:rsidP="00732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/>
          <w:sz w:val="24"/>
          <w:szCs w:val="24"/>
          <w:lang w:eastAsia="bg-BG"/>
        </w:rPr>
      </w:pPr>
      <w:r w:rsidRPr="00FF0140">
        <w:rPr>
          <w:bCs/>
          <w:color w:val="000000"/>
          <w:sz w:val="24"/>
          <w:szCs w:val="24"/>
          <w:lang w:eastAsia="bg-BG"/>
        </w:rPr>
        <w:t>1.3. Комисията, назначена от Възложителя, отваря предложенията по реда на тяхното получаване.</w:t>
      </w:r>
    </w:p>
    <w:p w:rsidR="001977AA" w:rsidRPr="00FF0140" w:rsidRDefault="001977AA" w:rsidP="00732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/>
          <w:sz w:val="24"/>
          <w:szCs w:val="24"/>
          <w:lang w:eastAsia="bg-BG"/>
        </w:rPr>
      </w:pPr>
      <w:r w:rsidRPr="00FF0140">
        <w:rPr>
          <w:bCs/>
          <w:color w:val="000000"/>
          <w:sz w:val="24"/>
          <w:szCs w:val="24"/>
          <w:lang w:eastAsia="bg-BG"/>
        </w:rPr>
        <w:t>1.4. Комисията може по всяко време да проверява заявените от участниците данни, да изисква от тях разяснения, както и допълнителни доказателства за данни.</w:t>
      </w:r>
    </w:p>
    <w:p w:rsidR="001977AA" w:rsidRPr="00FF0140" w:rsidRDefault="001977AA" w:rsidP="007321ED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szCs w:val="24"/>
          <w:lang w:eastAsia="bg-BG"/>
        </w:rPr>
      </w:pPr>
    </w:p>
    <w:p w:rsidR="001977AA" w:rsidRPr="00FF0140" w:rsidRDefault="001977AA" w:rsidP="00732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color w:val="000000"/>
          <w:sz w:val="24"/>
          <w:szCs w:val="24"/>
          <w:lang w:eastAsia="bg-BG"/>
        </w:rPr>
      </w:pPr>
      <w:r w:rsidRPr="00FF0140">
        <w:rPr>
          <w:b/>
          <w:bCs/>
          <w:color w:val="000000"/>
          <w:sz w:val="24"/>
          <w:szCs w:val="24"/>
          <w:lang w:val="en-US" w:eastAsia="bg-BG"/>
        </w:rPr>
        <w:t>VI</w:t>
      </w:r>
      <w:r w:rsidRPr="00FF0140">
        <w:rPr>
          <w:b/>
          <w:bCs/>
          <w:color w:val="000000"/>
          <w:sz w:val="24"/>
          <w:szCs w:val="24"/>
          <w:lang w:eastAsia="bg-BG"/>
        </w:rPr>
        <w:t>. Критерий за оценка на офертите:</w:t>
      </w:r>
    </w:p>
    <w:p w:rsidR="001977AA" w:rsidRPr="00FF0140" w:rsidRDefault="001977AA" w:rsidP="00732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/>
          <w:sz w:val="24"/>
          <w:szCs w:val="24"/>
          <w:lang w:eastAsia="bg-BG"/>
        </w:rPr>
      </w:pPr>
    </w:p>
    <w:p w:rsidR="001977AA" w:rsidRPr="00FF0140" w:rsidRDefault="001977AA" w:rsidP="00732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/>
          <w:sz w:val="24"/>
          <w:szCs w:val="24"/>
          <w:lang w:eastAsia="bg-BG"/>
        </w:rPr>
      </w:pPr>
      <w:r w:rsidRPr="00FF0140">
        <w:rPr>
          <w:bCs/>
          <w:color w:val="000000"/>
          <w:sz w:val="24"/>
          <w:szCs w:val="24"/>
          <w:lang w:eastAsia="bg-BG"/>
        </w:rPr>
        <w:t>Най-ниска цена.</w:t>
      </w:r>
    </w:p>
    <w:p w:rsidR="001977AA" w:rsidRPr="00FF0140" w:rsidRDefault="001977AA" w:rsidP="00732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/>
          <w:sz w:val="24"/>
          <w:szCs w:val="24"/>
          <w:lang w:eastAsia="bg-BG"/>
        </w:rPr>
      </w:pPr>
    </w:p>
    <w:p w:rsidR="001977AA" w:rsidRPr="00FF0140" w:rsidRDefault="001977AA" w:rsidP="00732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color w:val="000000"/>
          <w:sz w:val="24"/>
          <w:szCs w:val="24"/>
          <w:lang w:eastAsia="bg-BG"/>
        </w:rPr>
      </w:pPr>
      <w:r w:rsidRPr="00FF0140">
        <w:rPr>
          <w:b/>
          <w:bCs/>
          <w:color w:val="000000"/>
          <w:sz w:val="24"/>
          <w:szCs w:val="24"/>
          <w:lang w:val="en-US" w:eastAsia="bg-BG"/>
        </w:rPr>
        <w:t>VII</w:t>
      </w:r>
      <w:r w:rsidRPr="00FF0140">
        <w:rPr>
          <w:b/>
          <w:bCs/>
          <w:color w:val="000000"/>
          <w:sz w:val="24"/>
          <w:szCs w:val="24"/>
          <w:lang w:eastAsia="bg-BG"/>
        </w:rPr>
        <w:t>. Възлагане на договор</w:t>
      </w:r>
    </w:p>
    <w:p w:rsidR="001977AA" w:rsidRPr="00FF0140" w:rsidRDefault="001977AA" w:rsidP="007321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/>
          <w:sz w:val="24"/>
          <w:szCs w:val="24"/>
          <w:lang w:eastAsia="bg-BG"/>
        </w:rPr>
      </w:pPr>
      <w:r w:rsidRPr="00FF0140">
        <w:rPr>
          <w:bCs/>
          <w:color w:val="000000"/>
          <w:sz w:val="24"/>
          <w:szCs w:val="24"/>
          <w:lang w:eastAsia="bg-BG"/>
        </w:rPr>
        <w:t>1. Договорът за изпълнение на обществената поръчка се сключва с участника, определен за изпълнител на обществената поръчка.</w:t>
      </w:r>
    </w:p>
    <w:p w:rsidR="001977AA" w:rsidRPr="00FF0140" w:rsidRDefault="001977AA" w:rsidP="007321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/>
          <w:sz w:val="24"/>
          <w:szCs w:val="24"/>
          <w:lang w:eastAsia="bg-BG"/>
        </w:rPr>
      </w:pPr>
      <w:r w:rsidRPr="00FF0140">
        <w:rPr>
          <w:bCs/>
          <w:color w:val="000000"/>
          <w:sz w:val="24"/>
          <w:szCs w:val="24"/>
          <w:lang w:eastAsia="bg-BG"/>
        </w:rPr>
        <w:t xml:space="preserve">2. Договорът включва </w:t>
      </w:r>
      <w:r w:rsidRPr="00FF0140">
        <w:rPr>
          <w:sz w:val="24"/>
          <w:szCs w:val="24"/>
          <w:lang w:eastAsia="bg-BG"/>
        </w:rPr>
        <w:t>всички предложения от офертата на определения изпълнител.</w:t>
      </w:r>
    </w:p>
    <w:p w:rsidR="001977AA" w:rsidRPr="008206EC" w:rsidRDefault="001977AA" w:rsidP="007321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bg-BG"/>
        </w:rPr>
      </w:pPr>
      <w:r w:rsidRPr="00FF0140">
        <w:rPr>
          <w:sz w:val="24"/>
          <w:szCs w:val="24"/>
          <w:lang w:eastAsia="bg-BG"/>
        </w:rPr>
        <w:t>3. При сключване на договора, определеният изпълнител представя документи, издадени от компетентен орган, за удостоверяване липсата на обстоятелствата по чл. 47, ал. 1, т. 1 от ЗОП и декларации за липсата на обстоятелствата по чл. 47, ал. 5 от ЗОП.</w:t>
      </w:r>
    </w:p>
    <w:p w:rsidR="001977AA" w:rsidRPr="008206EC" w:rsidRDefault="001977AA" w:rsidP="00732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color w:val="000000"/>
          <w:sz w:val="24"/>
          <w:szCs w:val="24"/>
          <w:lang w:eastAsia="bg-BG"/>
        </w:rPr>
      </w:pPr>
    </w:p>
    <w:p w:rsidR="001977AA" w:rsidRPr="008206EC" w:rsidRDefault="001977AA" w:rsidP="00732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4"/>
          <w:szCs w:val="24"/>
          <w:lang w:eastAsia="bg-BG"/>
        </w:rPr>
      </w:pPr>
      <w:r w:rsidRPr="008206EC">
        <w:rPr>
          <w:b/>
          <w:bCs/>
          <w:color w:val="000000"/>
          <w:sz w:val="24"/>
          <w:szCs w:val="24"/>
          <w:lang w:val="en-US" w:eastAsia="bg-BG"/>
        </w:rPr>
        <w:t>VIII</w:t>
      </w:r>
      <w:r w:rsidRPr="009C7AA2">
        <w:rPr>
          <w:b/>
          <w:bCs/>
          <w:color w:val="000000"/>
          <w:sz w:val="24"/>
          <w:szCs w:val="24"/>
          <w:lang w:eastAsia="bg-BG"/>
        </w:rPr>
        <w:t xml:space="preserve">. </w:t>
      </w:r>
      <w:r w:rsidRPr="008206EC">
        <w:rPr>
          <w:b/>
          <w:sz w:val="24"/>
          <w:szCs w:val="24"/>
          <w:lang w:eastAsia="bg-BG"/>
        </w:rPr>
        <w:t>Приложения:</w:t>
      </w:r>
    </w:p>
    <w:p w:rsidR="001977AA" w:rsidRPr="009C7AA2" w:rsidRDefault="001977AA" w:rsidP="00732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bg-BG"/>
        </w:rPr>
      </w:pPr>
    </w:p>
    <w:p w:rsidR="001977AA" w:rsidRPr="009C7AA2" w:rsidRDefault="001977AA" w:rsidP="007321ED">
      <w:pPr>
        <w:spacing w:after="0" w:line="240" w:lineRule="auto"/>
        <w:jc w:val="both"/>
        <w:rPr>
          <w:sz w:val="24"/>
          <w:szCs w:val="24"/>
          <w:lang w:eastAsia="bg-BG"/>
        </w:rPr>
      </w:pPr>
      <w:r w:rsidRPr="008206EC">
        <w:rPr>
          <w:sz w:val="24"/>
          <w:szCs w:val="24"/>
          <w:lang w:eastAsia="bg-BG"/>
        </w:rPr>
        <w:lastRenderedPageBreak/>
        <w:t>1. Приложение № 1 – Списък на техниката, предмет на поръчката;</w:t>
      </w:r>
    </w:p>
    <w:p w:rsidR="001977AA" w:rsidRPr="008206EC" w:rsidRDefault="001977AA" w:rsidP="007321ED">
      <w:pPr>
        <w:spacing w:after="0" w:line="240" w:lineRule="auto"/>
        <w:jc w:val="both"/>
        <w:rPr>
          <w:sz w:val="24"/>
          <w:szCs w:val="24"/>
          <w:lang w:eastAsia="bg-BG"/>
        </w:rPr>
      </w:pPr>
      <w:r w:rsidRPr="008206EC">
        <w:rPr>
          <w:sz w:val="24"/>
          <w:szCs w:val="24"/>
          <w:lang w:eastAsia="bg-BG"/>
        </w:rPr>
        <w:t>2. Приложение № 2 – Предлагана цена;</w:t>
      </w:r>
    </w:p>
    <w:p w:rsidR="001977AA" w:rsidRPr="008206EC" w:rsidRDefault="001977AA" w:rsidP="007321ED">
      <w:pPr>
        <w:spacing w:after="0" w:line="240" w:lineRule="auto"/>
        <w:jc w:val="both"/>
        <w:rPr>
          <w:sz w:val="24"/>
          <w:szCs w:val="24"/>
          <w:lang w:eastAsia="bg-BG"/>
        </w:rPr>
      </w:pPr>
      <w:r w:rsidRPr="008206EC">
        <w:rPr>
          <w:sz w:val="24"/>
          <w:szCs w:val="24"/>
          <w:lang w:eastAsia="bg-BG"/>
        </w:rPr>
        <w:t xml:space="preserve">3. Приложение № 3 – Декларация по чл. </w:t>
      </w:r>
      <w:r w:rsidRPr="008206EC">
        <w:rPr>
          <w:sz w:val="24"/>
          <w:szCs w:val="24"/>
          <w:lang w:eastAsia="ar-SA"/>
        </w:rPr>
        <w:t>47 ал.1, т. 1 от ЗОП</w:t>
      </w:r>
      <w:r w:rsidRPr="008206EC">
        <w:rPr>
          <w:sz w:val="24"/>
          <w:szCs w:val="24"/>
          <w:lang w:eastAsia="bg-BG"/>
        </w:rPr>
        <w:t>;</w:t>
      </w:r>
    </w:p>
    <w:p w:rsidR="001977AA" w:rsidRPr="008206EC" w:rsidRDefault="001977AA" w:rsidP="007321ED">
      <w:pPr>
        <w:spacing w:after="0" w:line="240" w:lineRule="auto"/>
        <w:jc w:val="both"/>
        <w:rPr>
          <w:sz w:val="24"/>
          <w:szCs w:val="24"/>
          <w:lang w:eastAsia="bg-BG"/>
        </w:rPr>
      </w:pPr>
      <w:r w:rsidRPr="008206EC">
        <w:rPr>
          <w:sz w:val="24"/>
          <w:szCs w:val="24"/>
          <w:lang w:eastAsia="bg-BG"/>
        </w:rPr>
        <w:t xml:space="preserve">4. Приложение № 4 – Декларация по чл. </w:t>
      </w:r>
      <w:r w:rsidRPr="008206EC">
        <w:rPr>
          <w:sz w:val="24"/>
          <w:szCs w:val="24"/>
          <w:lang w:eastAsia="ar-SA"/>
        </w:rPr>
        <w:t>47 ал.1, т. 2 и 3 от ЗОП</w:t>
      </w:r>
      <w:r w:rsidRPr="008206EC">
        <w:rPr>
          <w:sz w:val="24"/>
          <w:szCs w:val="24"/>
          <w:lang w:eastAsia="bg-BG"/>
        </w:rPr>
        <w:t>;</w:t>
      </w:r>
    </w:p>
    <w:p w:rsidR="001977AA" w:rsidRPr="009C7AA2" w:rsidRDefault="001977AA" w:rsidP="007321ED">
      <w:pPr>
        <w:spacing w:after="0" w:line="240" w:lineRule="auto"/>
        <w:jc w:val="both"/>
        <w:rPr>
          <w:sz w:val="24"/>
          <w:szCs w:val="24"/>
          <w:lang w:eastAsia="bg-BG"/>
        </w:rPr>
      </w:pPr>
      <w:r w:rsidRPr="008206EC">
        <w:rPr>
          <w:sz w:val="24"/>
          <w:szCs w:val="24"/>
          <w:lang w:eastAsia="bg-BG"/>
        </w:rPr>
        <w:t xml:space="preserve">5. Приложение № 5 – Декларация по чл. </w:t>
      </w:r>
      <w:r w:rsidRPr="008206EC">
        <w:rPr>
          <w:sz w:val="24"/>
          <w:szCs w:val="24"/>
          <w:lang w:eastAsia="ar-SA"/>
        </w:rPr>
        <w:t>47 ал.2 т. 1 и т. 3 от ЗОП</w:t>
      </w:r>
      <w:r w:rsidRPr="008206EC">
        <w:rPr>
          <w:sz w:val="24"/>
          <w:szCs w:val="24"/>
          <w:lang w:eastAsia="bg-BG"/>
        </w:rPr>
        <w:t>;</w:t>
      </w:r>
    </w:p>
    <w:p w:rsidR="001977AA" w:rsidRPr="008206EC" w:rsidRDefault="001977AA" w:rsidP="007321ED">
      <w:pPr>
        <w:spacing w:after="0" w:line="240" w:lineRule="auto"/>
        <w:jc w:val="both"/>
        <w:rPr>
          <w:sz w:val="24"/>
          <w:szCs w:val="24"/>
          <w:lang w:eastAsia="ar-SA"/>
        </w:rPr>
      </w:pPr>
      <w:r w:rsidRPr="008206EC">
        <w:rPr>
          <w:sz w:val="24"/>
          <w:szCs w:val="24"/>
          <w:lang w:eastAsia="ar-SA"/>
        </w:rPr>
        <w:t>6. Приложение № 6 – Декларация по чл. 47 ал. 2 т. 2 и т. 4 от ЗОП;</w:t>
      </w:r>
    </w:p>
    <w:p w:rsidR="001977AA" w:rsidRPr="008206EC" w:rsidRDefault="001977AA" w:rsidP="007321ED">
      <w:pPr>
        <w:spacing w:after="0" w:line="240" w:lineRule="auto"/>
        <w:jc w:val="both"/>
        <w:rPr>
          <w:sz w:val="24"/>
          <w:szCs w:val="24"/>
          <w:lang w:eastAsia="ar-SA"/>
        </w:rPr>
      </w:pPr>
      <w:r w:rsidRPr="008206EC">
        <w:rPr>
          <w:sz w:val="24"/>
          <w:szCs w:val="24"/>
          <w:lang w:eastAsia="ar-SA"/>
        </w:rPr>
        <w:t>7. Приложение № 7 – Декларация по чл. 47 ал. 5, т. 1 от ЗОП;</w:t>
      </w:r>
    </w:p>
    <w:p w:rsidR="001977AA" w:rsidRPr="008206EC" w:rsidRDefault="001977AA" w:rsidP="007321ED">
      <w:pPr>
        <w:spacing w:after="0" w:line="240" w:lineRule="auto"/>
        <w:jc w:val="both"/>
        <w:rPr>
          <w:sz w:val="24"/>
          <w:szCs w:val="24"/>
          <w:lang w:eastAsia="ar-SA"/>
        </w:rPr>
      </w:pPr>
      <w:r w:rsidRPr="008206EC">
        <w:rPr>
          <w:sz w:val="24"/>
          <w:szCs w:val="24"/>
          <w:lang w:eastAsia="ar-SA"/>
        </w:rPr>
        <w:t>8. Приложение № 8 – Декларация по чл. 47 ал. 5, т. 2 от ЗОП;</w:t>
      </w:r>
    </w:p>
    <w:p w:rsidR="001977AA" w:rsidRPr="008206EC" w:rsidRDefault="001977AA" w:rsidP="007321ED">
      <w:pPr>
        <w:spacing w:after="0" w:line="240" w:lineRule="auto"/>
        <w:jc w:val="both"/>
        <w:rPr>
          <w:sz w:val="24"/>
          <w:szCs w:val="24"/>
          <w:lang w:eastAsia="ar-SA"/>
        </w:rPr>
      </w:pPr>
      <w:r w:rsidRPr="008206EC">
        <w:rPr>
          <w:sz w:val="24"/>
          <w:szCs w:val="24"/>
          <w:lang w:eastAsia="ar-SA"/>
        </w:rPr>
        <w:t>9. Приложение № 9 – Декларация по чл. 56, ал. 1, т. 7;</w:t>
      </w:r>
    </w:p>
    <w:p w:rsidR="001977AA" w:rsidRPr="009C7AA2" w:rsidRDefault="001977AA" w:rsidP="007321ED">
      <w:pPr>
        <w:spacing w:after="0" w:line="240" w:lineRule="auto"/>
        <w:jc w:val="both"/>
        <w:rPr>
          <w:sz w:val="24"/>
          <w:szCs w:val="24"/>
          <w:lang w:eastAsia="bg-BG"/>
        </w:rPr>
      </w:pPr>
      <w:r w:rsidRPr="008206EC">
        <w:rPr>
          <w:sz w:val="24"/>
          <w:szCs w:val="24"/>
          <w:lang w:eastAsia="bg-BG"/>
        </w:rPr>
        <w:t>10. Приложение № 10 – Декларация за подизпълнители</w:t>
      </w:r>
      <w:r w:rsidRPr="009C7AA2">
        <w:rPr>
          <w:sz w:val="24"/>
          <w:szCs w:val="24"/>
          <w:lang w:eastAsia="bg-BG"/>
        </w:rPr>
        <w:t>;</w:t>
      </w:r>
    </w:p>
    <w:p w:rsidR="001977AA" w:rsidRPr="008206EC" w:rsidRDefault="001977AA" w:rsidP="007321ED">
      <w:pPr>
        <w:spacing w:after="0" w:line="240" w:lineRule="auto"/>
        <w:jc w:val="both"/>
        <w:rPr>
          <w:sz w:val="24"/>
          <w:szCs w:val="24"/>
          <w:lang w:eastAsia="bg-BG"/>
        </w:rPr>
      </w:pPr>
      <w:r w:rsidRPr="008206EC">
        <w:rPr>
          <w:sz w:val="24"/>
          <w:szCs w:val="24"/>
          <w:lang w:eastAsia="bg-BG"/>
        </w:rPr>
        <w:t>11. Приложение № 11 – Декларация по чл.56, ал.1, т.11 от ЗОП;</w:t>
      </w:r>
    </w:p>
    <w:p w:rsidR="001977AA" w:rsidRPr="008206EC" w:rsidRDefault="001977AA" w:rsidP="007321ED">
      <w:pPr>
        <w:spacing w:after="0" w:line="240" w:lineRule="auto"/>
        <w:jc w:val="both"/>
        <w:rPr>
          <w:sz w:val="24"/>
          <w:szCs w:val="24"/>
          <w:lang w:eastAsia="bg-BG"/>
        </w:rPr>
      </w:pPr>
      <w:r w:rsidRPr="008206EC">
        <w:rPr>
          <w:sz w:val="24"/>
          <w:szCs w:val="24"/>
          <w:lang w:eastAsia="bg-BG"/>
        </w:rPr>
        <w:t>12. Приложение № 12 – Декларация за условията на поръчката;</w:t>
      </w:r>
    </w:p>
    <w:p w:rsidR="001977AA" w:rsidRPr="008206EC" w:rsidRDefault="001977AA" w:rsidP="007321ED">
      <w:pPr>
        <w:spacing w:after="0" w:line="240" w:lineRule="auto"/>
        <w:jc w:val="both"/>
        <w:rPr>
          <w:sz w:val="24"/>
          <w:szCs w:val="24"/>
          <w:lang w:eastAsia="bg-BG"/>
        </w:rPr>
      </w:pPr>
      <w:r w:rsidRPr="008206EC">
        <w:rPr>
          <w:sz w:val="24"/>
          <w:szCs w:val="24"/>
          <w:lang w:eastAsia="bg-BG"/>
        </w:rPr>
        <w:t>13. Приложение № 13 – Справка „Сведение за участника”;</w:t>
      </w:r>
    </w:p>
    <w:p w:rsidR="001977AA" w:rsidRPr="008206EC" w:rsidRDefault="001977AA" w:rsidP="007321ED">
      <w:pPr>
        <w:spacing w:after="0" w:line="240" w:lineRule="auto"/>
        <w:jc w:val="both"/>
        <w:rPr>
          <w:sz w:val="24"/>
          <w:szCs w:val="24"/>
          <w:lang w:eastAsia="bg-BG"/>
        </w:rPr>
      </w:pPr>
      <w:r w:rsidRPr="008206EC">
        <w:rPr>
          <w:sz w:val="24"/>
          <w:szCs w:val="24"/>
          <w:lang w:eastAsia="bg-BG"/>
        </w:rPr>
        <w:t>14. Приложение № 14 – Проект на договор;</w:t>
      </w:r>
    </w:p>
    <w:p w:rsidR="001977AA" w:rsidRPr="008206EC" w:rsidRDefault="001977AA" w:rsidP="007321ED">
      <w:pPr>
        <w:spacing w:after="0" w:line="240" w:lineRule="auto"/>
        <w:jc w:val="both"/>
        <w:rPr>
          <w:sz w:val="24"/>
          <w:szCs w:val="24"/>
          <w:lang w:eastAsia="bg-BG"/>
        </w:rPr>
      </w:pPr>
      <w:r w:rsidRPr="008206EC">
        <w:rPr>
          <w:sz w:val="24"/>
          <w:szCs w:val="24"/>
          <w:lang w:eastAsia="bg-BG"/>
        </w:rPr>
        <w:t>15. Приложение № 15 – Предложение за изпълнение на поръчката.</w:t>
      </w:r>
    </w:p>
    <w:p w:rsidR="001977AA" w:rsidRPr="009C7AA2" w:rsidRDefault="001977AA" w:rsidP="007321ED"/>
    <w:sectPr w:rsidR="001977AA" w:rsidRPr="009C7AA2" w:rsidSect="007321E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7D8" w:rsidRDefault="00E247D8" w:rsidP="007321ED">
      <w:pPr>
        <w:spacing w:after="0" w:line="240" w:lineRule="auto"/>
      </w:pPr>
      <w:r>
        <w:separator/>
      </w:r>
    </w:p>
  </w:endnote>
  <w:endnote w:type="continuationSeparator" w:id="0">
    <w:p w:rsidR="00E247D8" w:rsidRDefault="00E247D8" w:rsidP="00732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648" w:rsidRDefault="008B7007">
    <w:pPr>
      <w:pStyle w:val="Footer"/>
    </w:pPr>
    <w:r>
      <w:rPr>
        <w:noProof/>
        <w:lang w:eastAsia="bg-BG"/>
      </w:rPr>
      <w:drawing>
        <wp:inline distT="0" distB="0" distL="0" distR="0">
          <wp:extent cx="5791200" cy="542925"/>
          <wp:effectExtent l="0" t="0" r="0" b="9525"/>
          <wp:docPr id="1" name="Picture 4" descr="dnsk-logo-централн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nsk-logo-централно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648" w:rsidRDefault="008B7007">
    <w:pPr>
      <w:pStyle w:val="Footer"/>
    </w:pPr>
    <w:r>
      <w:rPr>
        <w:noProof/>
        <w:lang w:eastAsia="bg-BG"/>
      </w:rPr>
      <w:drawing>
        <wp:inline distT="0" distB="0" distL="0" distR="0">
          <wp:extent cx="5791200" cy="542925"/>
          <wp:effectExtent l="0" t="0" r="0" b="9525"/>
          <wp:docPr id="3" name="Picture 3" descr="dnsk-logo-централн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nsk-logo-централно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7D8" w:rsidRDefault="00E247D8" w:rsidP="007321ED">
      <w:pPr>
        <w:spacing w:after="0" w:line="240" w:lineRule="auto"/>
      </w:pPr>
      <w:r>
        <w:separator/>
      </w:r>
    </w:p>
  </w:footnote>
  <w:footnote w:type="continuationSeparator" w:id="0">
    <w:p w:rsidR="00E247D8" w:rsidRDefault="00E247D8" w:rsidP="00732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648" w:rsidRPr="008206EC" w:rsidRDefault="00954648" w:rsidP="008206EC">
    <w:pPr>
      <w:tabs>
        <w:tab w:val="center" w:pos="4536"/>
        <w:tab w:val="right" w:pos="9072"/>
      </w:tabs>
      <w:spacing w:after="0" w:line="240" w:lineRule="auto"/>
      <w:rPr>
        <w:sz w:val="24"/>
        <w:szCs w:val="24"/>
        <w:lang w:eastAsia="bg-BG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648" w:rsidRDefault="008B7007">
    <w:pPr>
      <w:pStyle w:val="Header"/>
    </w:pPr>
    <w:r>
      <w:rPr>
        <w:noProof/>
        <w:sz w:val="24"/>
        <w:szCs w:val="24"/>
        <w:lang w:eastAsia="bg-BG"/>
      </w:rPr>
      <w:drawing>
        <wp:inline distT="0" distB="0" distL="0" distR="0">
          <wp:extent cx="5753100" cy="9620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776BF"/>
    <w:multiLevelType w:val="multilevel"/>
    <w:tmpl w:val="4E30EBF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2.%2."/>
      <w:lvlJc w:val="left"/>
      <w:pPr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42AA2643"/>
    <w:multiLevelType w:val="multilevel"/>
    <w:tmpl w:val="10C2356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709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52205501"/>
    <w:multiLevelType w:val="multilevel"/>
    <w:tmpl w:val="498848A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2.3.%3."/>
      <w:lvlJc w:val="left"/>
      <w:pPr>
        <w:ind w:left="1474" w:hanging="62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5B7A208B"/>
    <w:multiLevelType w:val="multilevel"/>
    <w:tmpl w:val="83EED63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709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66E51AAC"/>
    <w:multiLevelType w:val="multilevel"/>
    <w:tmpl w:val="B4D2881E"/>
    <w:lvl w:ilvl="0">
      <w:start w:val="1"/>
      <w:numFmt w:val="upperRoman"/>
      <w:pStyle w:val="Heading1"/>
      <w:suff w:val="space"/>
      <w:lvlText w:val="%1."/>
      <w:lvlJc w:val="righ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04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5">
    <w:nsid w:val="6D8E2FB2"/>
    <w:multiLevelType w:val="hybridMultilevel"/>
    <w:tmpl w:val="62642342"/>
    <w:lvl w:ilvl="0" w:tplc="8B7EE504">
      <w:start w:val="1"/>
      <w:numFmt w:val="decimal"/>
      <w:pStyle w:val="ListParagraph"/>
      <w:suff w:val="space"/>
      <w:lvlText w:val="%1."/>
      <w:lvlJc w:val="left"/>
      <w:pPr>
        <w:ind w:firstLine="680"/>
      </w:pPr>
      <w:rPr>
        <w:rFonts w:ascii="Times New Roman" w:hAnsi="Times New Roman" w:cs="Times New Roman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71E704AD"/>
    <w:multiLevelType w:val="multilevel"/>
    <w:tmpl w:val="4E30EBF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2.%2."/>
      <w:lvlJc w:val="left"/>
      <w:pPr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7CE404FD"/>
    <w:multiLevelType w:val="multilevel"/>
    <w:tmpl w:val="D840AC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3.%2."/>
      <w:lvlJc w:val="left"/>
      <w:pPr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1ED"/>
    <w:rsid w:val="000B5174"/>
    <w:rsid w:val="00137CB1"/>
    <w:rsid w:val="00182249"/>
    <w:rsid w:val="001977AA"/>
    <w:rsid w:val="001B77E6"/>
    <w:rsid w:val="001C1AE8"/>
    <w:rsid w:val="001F50E9"/>
    <w:rsid w:val="0028195D"/>
    <w:rsid w:val="002C14AA"/>
    <w:rsid w:val="002F7D16"/>
    <w:rsid w:val="003B3D2A"/>
    <w:rsid w:val="0040491F"/>
    <w:rsid w:val="00430251"/>
    <w:rsid w:val="00432E66"/>
    <w:rsid w:val="0049155D"/>
    <w:rsid w:val="004B7A34"/>
    <w:rsid w:val="004C5A39"/>
    <w:rsid w:val="00573FBB"/>
    <w:rsid w:val="00617226"/>
    <w:rsid w:val="0062202B"/>
    <w:rsid w:val="00723740"/>
    <w:rsid w:val="007321ED"/>
    <w:rsid w:val="00746AA3"/>
    <w:rsid w:val="007C3C2E"/>
    <w:rsid w:val="007F4F8C"/>
    <w:rsid w:val="008206EC"/>
    <w:rsid w:val="008B7007"/>
    <w:rsid w:val="008D63DF"/>
    <w:rsid w:val="00903620"/>
    <w:rsid w:val="00954648"/>
    <w:rsid w:val="009C7AA2"/>
    <w:rsid w:val="00A5390A"/>
    <w:rsid w:val="00A609ED"/>
    <w:rsid w:val="00AB28EC"/>
    <w:rsid w:val="00AC6A96"/>
    <w:rsid w:val="00C67790"/>
    <w:rsid w:val="00CD73DA"/>
    <w:rsid w:val="00DD069E"/>
    <w:rsid w:val="00E247D8"/>
    <w:rsid w:val="00F3271E"/>
    <w:rsid w:val="00F53BA8"/>
    <w:rsid w:val="00F855EE"/>
    <w:rsid w:val="00FE5A39"/>
    <w:rsid w:val="00FF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1ED"/>
    <w:pPr>
      <w:spacing w:after="200" w:line="276" w:lineRule="auto"/>
    </w:pPr>
    <w:rPr>
      <w:rFonts w:ascii="Times New Roman" w:hAnsi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321ED"/>
    <w:pPr>
      <w:numPr>
        <w:numId w:val="2"/>
      </w:numPr>
      <w:autoSpaceDE w:val="0"/>
      <w:autoSpaceDN w:val="0"/>
      <w:adjustRightInd w:val="0"/>
      <w:spacing w:after="0" w:line="240" w:lineRule="auto"/>
      <w:jc w:val="both"/>
      <w:outlineLvl w:val="0"/>
    </w:pPr>
    <w:rPr>
      <w:rFonts w:eastAsia="Times New Roman"/>
      <w:b/>
      <w:bCs/>
      <w:color w:val="000000"/>
      <w:sz w:val="24"/>
      <w:szCs w:val="24"/>
      <w:lang w:val="en-US" w:eastAsia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321ED"/>
    <w:pPr>
      <w:autoSpaceDE w:val="0"/>
      <w:autoSpaceDN w:val="0"/>
      <w:adjustRightInd w:val="0"/>
      <w:spacing w:after="0" w:line="240" w:lineRule="auto"/>
      <w:ind w:firstLine="709"/>
      <w:jc w:val="both"/>
      <w:outlineLvl w:val="1"/>
    </w:pPr>
    <w:rPr>
      <w:rFonts w:eastAsia="Times New Roman"/>
      <w:b/>
      <w:bCs/>
      <w:color w:val="000000"/>
      <w:sz w:val="24"/>
      <w:szCs w:val="24"/>
      <w:lang w:eastAsia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321ED"/>
    <w:rPr>
      <w:rFonts w:ascii="Times New Roman" w:hAnsi="Times New Roman" w:cs="Times New Roman"/>
      <w:b/>
      <w:bCs/>
      <w:color w:val="000000"/>
      <w:sz w:val="24"/>
      <w:szCs w:val="24"/>
      <w:lang w:val="en-US" w:eastAsia="bg-BG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321ED"/>
    <w:rPr>
      <w:rFonts w:ascii="Times New Roman" w:hAnsi="Times New Roman" w:cs="Times New Roman"/>
      <w:b/>
      <w:bCs/>
      <w:color w:val="000000"/>
      <w:sz w:val="24"/>
      <w:szCs w:val="24"/>
      <w:lang w:eastAsia="bg-BG"/>
    </w:rPr>
  </w:style>
  <w:style w:type="paragraph" w:styleId="Header">
    <w:name w:val="header"/>
    <w:basedOn w:val="Normal"/>
    <w:link w:val="HeaderChar"/>
    <w:uiPriority w:val="99"/>
    <w:rsid w:val="00732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321ED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99"/>
    <w:qFormat/>
    <w:rsid w:val="007321ED"/>
    <w:pPr>
      <w:numPr>
        <w:numId w:val="1"/>
      </w:numPr>
      <w:autoSpaceDE w:val="0"/>
      <w:autoSpaceDN w:val="0"/>
      <w:adjustRightInd w:val="0"/>
      <w:spacing w:after="0" w:line="240" w:lineRule="auto"/>
      <w:contextualSpacing/>
      <w:jc w:val="both"/>
    </w:pPr>
    <w:rPr>
      <w:rFonts w:eastAsia="Times New Roman"/>
      <w:color w:val="000000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rsid w:val="00732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321ED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32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21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1ED"/>
    <w:pPr>
      <w:spacing w:after="200" w:line="276" w:lineRule="auto"/>
    </w:pPr>
    <w:rPr>
      <w:rFonts w:ascii="Times New Roman" w:hAnsi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321ED"/>
    <w:pPr>
      <w:numPr>
        <w:numId w:val="2"/>
      </w:numPr>
      <w:autoSpaceDE w:val="0"/>
      <w:autoSpaceDN w:val="0"/>
      <w:adjustRightInd w:val="0"/>
      <w:spacing w:after="0" w:line="240" w:lineRule="auto"/>
      <w:jc w:val="both"/>
      <w:outlineLvl w:val="0"/>
    </w:pPr>
    <w:rPr>
      <w:rFonts w:eastAsia="Times New Roman"/>
      <w:b/>
      <w:bCs/>
      <w:color w:val="000000"/>
      <w:sz w:val="24"/>
      <w:szCs w:val="24"/>
      <w:lang w:val="en-US" w:eastAsia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321ED"/>
    <w:pPr>
      <w:autoSpaceDE w:val="0"/>
      <w:autoSpaceDN w:val="0"/>
      <w:adjustRightInd w:val="0"/>
      <w:spacing w:after="0" w:line="240" w:lineRule="auto"/>
      <w:ind w:firstLine="709"/>
      <w:jc w:val="both"/>
      <w:outlineLvl w:val="1"/>
    </w:pPr>
    <w:rPr>
      <w:rFonts w:eastAsia="Times New Roman"/>
      <w:b/>
      <w:bCs/>
      <w:color w:val="000000"/>
      <w:sz w:val="24"/>
      <w:szCs w:val="24"/>
      <w:lang w:eastAsia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321ED"/>
    <w:rPr>
      <w:rFonts w:ascii="Times New Roman" w:hAnsi="Times New Roman" w:cs="Times New Roman"/>
      <w:b/>
      <w:bCs/>
      <w:color w:val="000000"/>
      <w:sz w:val="24"/>
      <w:szCs w:val="24"/>
      <w:lang w:val="en-US" w:eastAsia="bg-BG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321ED"/>
    <w:rPr>
      <w:rFonts w:ascii="Times New Roman" w:hAnsi="Times New Roman" w:cs="Times New Roman"/>
      <w:b/>
      <w:bCs/>
      <w:color w:val="000000"/>
      <w:sz w:val="24"/>
      <w:szCs w:val="24"/>
      <w:lang w:eastAsia="bg-BG"/>
    </w:rPr>
  </w:style>
  <w:style w:type="paragraph" w:styleId="Header">
    <w:name w:val="header"/>
    <w:basedOn w:val="Normal"/>
    <w:link w:val="HeaderChar"/>
    <w:uiPriority w:val="99"/>
    <w:rsid w:val="00732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321ED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99"/>
    <w:qFormat/>
    <w:rsid w:val="007321ED"/>
    <w:pPr>
      <w:numPr>
        <w:numId w:val="1"/>
      </w:numPr>
      <w:autoSpaceDE w:val="0"/>
      <w:autoSpaceDN w:val="0"/>
      <w:adjustRightInd w:val="0"/>
      <w:spacing w:after="0" w:line="240" w:lineRule="auto"/>
      <w:contextualSpacing/>
      <w:jc w:val="both"/>
    </w:pPr>
    <w:rPr>
      <w:rFonts w:eastAsia="Times New Roman"/>
      <w:color w:val="000000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rsid w:val="00732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321ED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32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21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1782</Words>
  <Characters>10162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Изисквания и указания</vt:lpstr>
    </vt:vector>
  </TitlesOfParts>
  <Company>ДНСК</Company>
  <LinksUpToDate>false</LinksUpToDate>
  <CharactersWithSpaces>11921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Изисквания и указания</dc:title>
  <dc:subject>Обществена поръчка за Копирни машини</dc:subject>
  <dc:creator>Стоян Ангелов</dc:creator>
  <cp:lastModifiedBy>Анелия Мутафова</cp:lastModifiedBy>
  <cp:revision>9</cp:revision>
  <cp:lastPrinted>2013-03-25T14:56:00Z</cp:lastPrinted>
  <dcterms:created xsi:type="dcterms:W3CDTF">2013-03-25T07:31:00Z</dcterms:created>
  <dcterms:modified xsi:type="dcterms:W3CDTF">2013-03-26T10:06:00Z</dcterms:modified>
</cp:coreProperties>
</file>